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D3FC" w14:textId="77777777" w:rsidR="00885103" w:rsidRDefault="00000000">
      <w:pPr>
        <w:pStyle w:val="Standard"/>
        <w:spacing w:after="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ZAPYTANIE OFERTOWE</w:t>
      </w:r>
    </w:p>
    <w:p w14:paraId="3FB0243F" w14:textId="77777777" w:rsidR="00885103" w:rsidRDefault="00885103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636B4A1E" w14:textId="77777777" w:rsidR="00885103" w:rsidRDefault="00885103">
      <w:pPr>
        <w:pStyle w:val="Standard"/>
        <w:tabs>
          <w:tab w:val="left" w:pos="5265"/>
        </w:tabs>
        <w:spacing w:line="240" w:lineRule="auto"/>
        <w:rPr>
          <w:rFonts w:ascii="Times New Roman" w:hAnsi="Times New Roman" w:cs="Times New Roman"/>
          <w:b/>
        </w:rPr>
      </w:pPr>
    </w:p>
    <w:p w14:paraId="26075ACF" w14:textId="33E643CA" w:rsidR="00885103" w:rsidRDefault="00000000">
      <w:pPr>
        <w:pStyle w:val="Standard"/>
        <w:tabs>
          <w:tab w:val="left" w:pos="5265"/>
        </w:tabs>
        <w:spacing w:line="24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Znak sprawy : PS.271.3.2022</w:t>
      </w:r>
      <w:r>
        <w:rPr>
          <w:rFonts w:ascii="Times New Roman" w:hAnsi="Times New Roman" w:cs="Times New Roman"/>
        </w:rPr>
        <w:t xml:space="preserve">                                                  Budry, dnia 2</w:t>
      </w:r>
      <w:r w:rsidR="00C63F7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grudnia 2022r.                                                                              </w:t>
      </w:r>
    </w:p>
    <w:p w14:paraId="03337EFC" w14:textId="77777777" w:rsidR="00885103" w:rsidRDefault="00000000">
      <w:pPr>
        <w:pStyle w:val="Standard"/>
        <w:tabs>
          <w:tab w:val="left" w:pos="5265"/>
        </w:tabs>
        <w:spacing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 w14:paraId="699B3D78" w14:textId="77777777" w:rsidR="00885103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I. NAZWA ORAZ ADRES ZAMAWIAJĄCEGO</w:t>
      </w:r>
    </w:p>
    <w:p w14:paraId="03922015" w14:textId="77777777" w:rsidR="00885103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Gminny Ośrodek Pomocy Społecznej</w:t>
      </w:r>
    </w:p>
    <w:p w14:paraId="17E576EF" w14:textId="77777777" w:rsidR="00885103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ul. Aleja Wojska Polskiego 18</w:t>
      </w:r>
    </w:p>
    <w:p w14:paraId="5910763B" w14:textId="77777777" w:rsidR="00885103" w:rsidRDefault="00000000">
      <w:pPr>
        <w:pStyle w:val="Standard"/>
        <w:rPr>
          <w:rFonts w:hint="eastAsia"/>
        </w:rPr>
      </w:pPr>
      <w:r w:rsidRPr="00216ECF">
        <w:rPr>
          <w:rFonts w:ascii="Times New Roman" w:hAnsi="Times New Roman" w:cs="Times New Roman"/>
        </w:rPr>
        <w:t>11-606 Budry</w:t>
      </w:r>
    </w:p>
    <w:p w14:paraId="6794933E" w14:textId="77777777" w:rsidR="00885103" w:rsidRDefault="00000000">
      <w:pPr>
        <w:pStyle w:val="Standard"/>
        <w:rPr>
          <w:rFonts w:hint="eastAsia"/>
        </w:rPr>
      </w:pPr>
      <w:r w:rsidRPr="00216ECF">
        <w:rPr>
          <w:rFonts w:ascii="Times New Roman" w:hAnsi="Times New Roman" w:cs="Times New Roman"/>
        </w:rPr>
        <w:t>tel. 87 427 80 19</w:t>
      </w:r>
    </w:p>
    <w:p w14:paraId="49E19B3F" w14:textId="77777777" w:rsidR="00885103" w:rsidRPr="00216ECF" w:rsidRDefault="00000000">
      <w:pPr>
        <w:pStyle w:val="Standard"/>
        <w:jc w:val="both"/>
        <w:rPr>
          <w:rFonts w:ascii="Times New Roman" w:hAnsi="Times New Roman" w:cs="Times New Roman"/>
        </w:rPr>
      </w:pPr>
      <w:r w:rsidRPr="00216ECF">
        <w:rPr>
          <w:rFonts w:ascii="Times New Roman" w:hAnsi="Times New Roman" w:cs="Times New Roman"/>
        </w:rPr>
        <w:t xml:space="preserve">e-mail: </w:t>
      </w:r>
      <w:hyperlink r:id="rId5" w:history="1">
        <w:r w:rsidRPr="00216ECF">
          <w:rPr>
            <w:rStyle w:val="Hipercze"/>
            <w:rFonts w:ascii="Times New Roman" w:hAnsi="Times New Roman" w:cs="Times New Roman"/>
          </w:rPr>
          <w:t>gops@budry.pl</w:t>
        </w:r>
      </w:hyperlink>
    </w:p>
    <w:p w14:paraId="6F0DA50A" w14:textId="77777777" w:rsidR="00885103" w:rsidRPr="00216ECF" w:rsidRDefault="00885103">
      <w:pPr>
        <w:pStyle w:val="Standard"/>
        <w:rPr>
          <w:rFonts w:ascii="Times New Roman" w:hAnsi="Times New Roman" w:cs="Times New Roman"/>
        </w:rPr>
      </w:pPr>
    </w:p>
    <w:p w14:paraId="798152B6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zaprasza do złożenia oferty na zadanie pod nazwą : </w:t>
      </w:r>
      <w:r>
        <w:rPr>
          <w:rFonts w:ascii="Times New Roman" w:hAnsi="Times New Roman" w:cs="Times New Roman"/>
          <w:b/>
          <w:bCs/>
          <w:i/>
          <w:iCs/>
        </w:rPr>
        <w:t>prowadzenie zajęć przez fizjoterapeutę dla uczestników Klubu „Senior+” w Budrach.</w:t>
      </w:r>
    </w:p>
    <w:p w14:paraId="7FDEBACB" w14:textId="77777777" w:rsidR="00885103" w:rsidRDefault="00885103">
      <w:pPr>
        <w:pStyle w:val="Standard"/>
        <w:ind w:hanging="34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EB0F81B" w14:textId="77777777" w:rsidR="00885103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II. Opis przedmiotu zamówienia</w:t>
      </w:r>
    </w:p>
    <w:p w14:paraId="062AEF1E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Przedmiotem zamówienia są :  zajęcia z fizjoterapeutą dla uczestników Klubu “Senior+”                    w Budrach</w:t>
      </w:r>
    </w:p>
    <w:p w14:paraId="3823F411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Forma zatrudnienia: umowa cywilnoprawna – umowa zlecenie.</w:t>
      </w:r>
    </w:p>
    <w:p w14:paraId="632B1881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Warunki płatności: wynagrodzenie za każdą godzinę wykonanego zlecenia zgodne                              z obowiązującymi przepisami prawa</w:t>
      </w:r>
    </w:p>
    <w:p w14:paraId="54C3FBD5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Wymiar godzinowy świadczenia usługi: 4 godziny miesięcznie x 3 miesiące  (12 godzin).</w:t>
      </w:r>
    </w:p>
    <w:p w14:paraId="7DA10F7D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Zgodnie z założeniami zajęcia będą odbywały się przez powyższy okres: 2 x w miesiącu po dwie godziny.</w:t>
      </w:r>
    </w:p>
    <w:p w14:paraId="67683531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Planowany harmonogram zajęć zostanie ustalony pomiędzy Zamawiającym a Wykonawcą po</w:t>
      </w:r>
    </w:p>
    <w:p w14:paraId="23CD8A3F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podpisaniu umowy. Harmonogram spotkań w razie potrzeb będzie aktualizowany.</w:t>
      </w:r>
    </w:p>
    <w:p w14:paraId="080BDA5E" w14:textId="7A451E5E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Uczestnicy: osoby niesamodzielne powyżej 60 roku życia zamieszkałe na terenie gminy</w:t>
      </w:r>
      <w:r w:rsidR="00216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Budry (woj. warmińsko-mazurskie). Osoby potrzebujące wsparcia w codziennym</w:t>
      </w:r>
      <w:r w:rsidR="00216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funkcjonowaniu i zagrożone ubóstwem lub wykluczeniem.</w:t>
      </w:r>
    </w:p>
    <w:p w14:paraId="2274F7A3" w14:textId="77777777" w:rsidR="00885103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Liczba osób objętych wsparciem: 15 osób. Seniorzy zostaną podzieleni na dwie grupy: 8 osób i 7 osób. Dla każdej grupy zajęcia będą odbywały się 2 razy w miesiącu po 1 godzinie.  </w:t>
      </w:r>
    </w:p>
    <w:p w14:paraId="31014882" w14:textId="77777777" w:rsidR="00885103" w:rsidRDefault="00000000">
      <w:pPr>
        <w:pStyle w:val="Standard"/>
        <w:spacing w:after="86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Usługi aktywizujące na rzecz uczestników projektu: prowadzenie zajęć z seniorami,</w:t>
      </w:r>
    </w:p>
    <w:p w14:paraId="1947811D" w14:textId="77777777" w:rsidR="00885103" w:rsidRDefault="00000000">
      <w:pPr>
        <w:pStyle w:val="Standard"/>
        <w:spacing w:after="86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indywidualne wsparcie każdego z uczestników, dawanie porad, propagowanie zdrowego stylu</w:t>
      </w:r>
    </w:p>
    <w:p w14:paraId="6730FFDD" w14:textId="77777777" w:rsidR="00885103" w:rsidRDefault="00000000">
      <w:pPr>
        <w:pStyle w:val="Standard"/>
        <w:spacing w:after="86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życia, usprawnianie seniorów.</w:t>
      </w:r>
    </w:p>
    <w:p w14:paraId="5DD4A251" w14:textId="77777777" w:rsidR="00885103" w:rsidRDefault="00885103">
      <w:pPr>
        <w:pStyle w:val="Standard"/>
        <w:spacing w:after="86" w:line="240" w:lineRule="auto"/>
        <w:jc w:val="both"/>
        <w:rPr>
          <w:rFonts w:ascii="Times New Roman" w:hAnsi="Times New Roman" w:cs="Times New Roman"/>
        </w:rPr>
      </w:pPr>
    </w:p>
    <w:p w14:paraId="4163DFE2" w14:textId="77777777" w:rsidR="00885103" w:rsidRDefault="00000000">
      <w:pPr>
        <w:pStyle w:val="Standard"/>
        <w:spacing w:after="86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Wykształcenie prowadzącego: wyższe - kierunkowe – fizjoterapia, minimum 2 letnie doświadczenie w pracy na podobnym stanowisku.</w:t>
      </w:r>
    </w:p>
    <w:p w14:paraId="5C8356B0" w14:textId="6AED55E3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Miejsce realizacji zlecenia: Klub „Senior+” ul. Aleja Wojska Polskiego 18, 11-606 Budry -  miejscowość Budry,  gmina </w:t>
      </w:r>
      <w:r w:rsidR="00216ECF">
        <w:rPr>
          <w:rFonts w:ascii="Times New Roman" w:hAnsi="Times New Roman" w:cs="Times New Roman"/>
        </w:rPr>
        <w:t>Budry</w:t>
      </w:r>
      <w:r>
        <w:rPr>
          <w:rFonts w:ascii="Times New Roman" w:hAnsi="Times New Roman" w:cs="Times New Roman"/>
        </w:rPr>
        <w:t>, powiat węgorzewski;</w:t>
      </w:r>
    </w:p>
    <w:p w14:paraId="35A1973F" w14:textId="77777777" w:rsidR="00885103" w:rsidRDefault="00885103">
      <w:pPr>
        <w:pStyle w:val="Standard"/>
        <w:ind w:hanging="34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33428A7" w14:textId="77777777" w:rsidR="00885103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Kody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CPV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 85142100-7 Usługi fizjoterapii.</w:t>
      </w:r>
    </w:p>
    <w:p w14:paraId="53083D33" w14:textId="77777777" w:rsidR="00885103" w:rsidRDefault="00000000">
      <w:pPr>
        <w:pStyle w:val="Standard"/>
        <w:ind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  </w:t>
      </w:r>
    </w:p>
    <w:p w14:paraId="7E209FA5" w14:textId="77777777" w:rsidR="00885103" w:rsidRDefault="00000000">
      <w:pPr>
        <w:pStyle w:val="Standard"/>
        <w:ind w:left="5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III. Wymagany termin realizacji przedmiotu zamówienia:</w:t>
      </w:r>
    </w:p>
    <w:p w14:paraId="44998024" w14:textId="77777777" w:rsidR="00885103" w:rsidRDefault="00000000">
      <w:pPr>
        <w:pStyle w:val="Standard"/>
        <w:ind w:left="57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hAnsi="Times New Roman" w:cs="Times New Roman"/>
          <w:i/>
          <w:iCs/>
        </w:rPr>
        <w:t xml:space="preserve">od daty podpisania umowy do  30 kwietnia 2023r.  </w:t>
      </w:r>
    </w:p>
    <w:p w14:paraId="4FD5C104" w14:textId="77777777" w:rsidR="00885103" w:rsidRDefault="00885103">
      <w:pPr>
        <w:pStyle w:val="Standard"/>
        <w:jc w:val="both"/>
        <w:rPr>
          <w:rFonts w:hint="eastAsia"/>
        </w:rPr>
      </w:pPr>
    </w:p>
    <w:p w14:paraId="565A8B6C" w14:textId="77777777" w:rsidR="00885103" w:rsidRDefault="00000000">
      <w:pPr>
        <w:pStyle w:val="Standard"/>
        <w:ind w:left="5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IV. Przy wyborze oferty do realizacji, zamawiający będzie kierował się kryterium:</w:t>
      </w:r>
    </w:p>
    <w:p w14:paraId="6AA38752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Cena jest jedynym kryterium oceny ofert – 100 %</w:t>
      </w:r>
    </w:p>
    <w:p w14:paraId="1E8B53DF" w14:textId="77777777" w:rsidR="00885103" w:rsidRDefault="00885103">
      <w:pPr>
        <w:pStyle w:val="Standard"/>
        <w:ind w:hanging="340"/>
        <w:jc w:val="both"/>
        <w:rPr>
          <w:rFonts w:ascii="Times New Roman" w:hAnsi="Times New Roman" w:cs="Times New Roman"/>
          <w:b/>
          <w:bCs/>
        </w:rPr>
      </w:pPr>
    </w:p>
    <w:p w14:paraId="621D47E2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V. Wykonawca składając ofertę zobowiązany jest:</w:t>
      </w:r>
    </w:p>
    <w:p w14:paraId="185B99F2" w14:textId="0CC644A1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1) wykazać, że spełnia następujące warunki udziału w postępowaniu tj</w:t>
      </w:r>
      <w:r w:rsidR="00216EC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:</w:t>
      </w:r>
    </w:p>
    <w:p w14:paraId="0D2DA186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a) posiada uprawnienia do wykonywania określonego zawodu</w:t>
      </w:r>
    </w:p>
    <w:p w14:paraId="2A9A4588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b)  posiada co najmniej 2-letnie doświadczenie</w:t>
      </w:r>
    </w:p>
    <w:p w14:paraId="7B6A408E" w14:textId="77777777" w:rsidR="00885103" w:rsidRDefault="00885103">
      <w:pPr>
        <w:pStyle w:val="Standard"/>
        <w:jc w:val="both"/>
        <w:rPr>
          <w:rFonts w:hint="eastAsia"/>
        </w:rPr>
      </w:pPr>
    </w:p>
    <w:p w14:paraId="363B72BC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2) złożyć następujące dokumenty:</w:t>
      </w:r>
    </w:p>
    <w:p w14:paraId="21AD668C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1) formularz oferty według załączonego wzoru – załącznik nr 1 do oferty</w:t>
      </w:r>
    </w:p>
    <w:p w14:paraId="08B37D5A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VI. Sposób obliczenia ceny w składanej ofercie:</w:t>
      </w:r>
    </w:p>
    <w:p w14:paraId="68DCAA54" w14:textId="77777777" w:rsidR="00885103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Cena powinna zawierać:</w:t>
      </w:r>
    </w:p>
    <w:p w14:paraId="747F410A" w14:textId="77777777" w:rsidR="00885103" w:rsidRDefault="00000000">
      <w:pPr>
        <w:pStyle w:val="Standard"/>
        <w:spacing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1. wartość usługi określoną w oparciu o przedmiot zamówienie;</w:t>
      </w:r>
    </w:p>
    <w:p w14:paraId="50EF0562" w14:textId="77777777" w:rsidR="00885103" w:rsidRDefault="00000000">
      <w:pPr>
        <w:pStyle w:val="Standard"/>
        <w:spacing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2. wartość cenową należy podać w złotych polskich cyfrą, z dokładnością do dwóch miejsc po przecinku, oraz słownie;</w:t>
      </w:r>
    </w:p>
    <w:p w14:paraId="7CAE580A" w14:textId="77777777" w:rsidR="00885103" w:rsidRDefault="00000000">
      <w:pPr>
        <w:pStyle w:val="Standard"/>
        <w:spacing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3. Cena musi zawierać wszystkie koszty związane z wykonaniem zamówienia konieczne do poniesienia przez wykonawcę z tytułu wykonania przedmiotu zamówienia i uwzględniać wszystkie czynności związane z prawidłową, terminową realizacją przedmiotu zamówienia.</w:t>
      </w:r>
    </w:p>
    <w:p w14:paraId="477476DC" w14:textId="77777777" w:rsidR="00885103" w:rsidRDefault="00000000">
      <w:pPr>
        <w:pStyle w:val="Standard"/>
        <w:spacing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4. Cena podana przez Wykonawcę za świadczoną usługę nie może ulec podwyższeniu przez okres ważności umowy i nie może podlegać waloryzacji w okresie jej trwania.</w:t>
      </w:r>
    </w:p>
    <w:p w14:paraId="69DC010F" w14:textId="77777777" w:rsidR="00885103" w:rsidRDefault="00000000">
      <w:pPr>
        <w:pStyle w:val="Akapitzlist"/>
        <w:ind w:left="0"/>
      </w:pPr>
      <w:r>
        <w:rPr>
          <w:rFonts w:ascii="Times New Roman" w:hAnsi="Times New Roman" w:cs="Times New Roman"/>
          <w:b/>
          <w:bCs/>
        </w:rPr>
        <w:t>VII. Miejsce i termin złożenia oferty:</w:t>
      </w:r>
    </w:p>
    <w:p w14:paraId="382183ED" w14:textId="77777777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Ofertę złożyć należy do dnia 13 stycznia 2023r. do godz. 15</w:t>
      </w:r>
      <w:r>
        <w:rPr>
          <w:rFonts w:ascii="Times New Roman" w:hAnsi="Times New Roman" w:cs="Times New Roman"/>
          <w:b/>
          <w:bCs/>
          <w:vertAlign w:val="superscript"/>
        </w:rPr>
        <w:t>00</w:t>
      </w:r>
    </w:p>
    <w:p w14:paraId="78CEEF04" w14:textId="77777777" w:rsidR="00885103" w:rsidRDefault="0088510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5B45714" w14:textId="11511117" w:rsidR="00885103" w:rsidRDefault="00216EC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 Opis sposobu przygotowania oferty.</w:t>
      </w:r>
    </w:p>
    <w:p w14:paraId="7ED9A423" w14:textId="2EFFA10D" w:rsidR="0088510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1) Ofertę należy złożyć w siedzibie zamawiającego</w:t>
      </w:r>
      <w:r w:rsidR="00377166">
        <w:rPr>
          <w:rFonts w:ascii="Times New Roman" w:hAnsi="Times New Roman" w:cs="Times New Roman"/>
        </w:rPr>
        <w:t xml:space="preserve"> osobiście, </w:t>
      </w:r>
      <w:r>
        <w:rPr>
          <w:rFonts w:ascii="Times New Roman" w:hAnsi="Times New Roman" w:cs="Times New Roman"/>
        </w:rPr>
        <w:t>pocztą</w:t>
      </w:r>
      <w:r w:rsidR="00377166">
        <w:rPr>
          <w:rFonts w:ascii="Times New Roman" w:hAnsi="Times New Roman" w:cs="Times New Roman"/>
        </w:rPr>
        <w:t xml:space="preserve">, kurierem lub </w:t>
      </w:r>
      <w:r>
        <w:rPr>
          <w:rFonts w:ascii="Times New Roman" w:hAnsi="Times New Roman" w:cs="Times New Roman"/>
        </w:rPr>
        <w:t xml:space="preserve"> na adres e-mail: </w:t>
      </w:r>
      <w:hyperlink r:id="rId6" w:history="1">
        <w:r>
          <w:rPr>
            <w:rStyle w:val="Hipercze"/>
            <w:rFonts w:ascii="Times New Roman" w:hAnsi="Times New Roman" w:cs="Times New Roman"/>
          </w:rPr>
          <w:t>gops@budry.pl</w:t>
        </w:r>
      </w:hyperlink>
      <w:r>
        <w:rPr>
          <w:rFonts w:ascii="Times New Roman" w:hAnsi="Times New Roman" w:cs="Times New Roman"/>
        </w:rPr>
        <w:t xml:space="preserve"> (skan dokumentu).</w:t>
      </w:r>
    </w:p>
    <w:p w14:paraId="7E7ACA5F" w14:textId="5DE0998B" w:rsidR="00885103" w:rsidRDefault="0037716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2) Oferta cenowa winna być sporządzona w języku polskim i być sporządzona zgodnie z załączonym formularzem ofertowym.</w:t>
      </w:r>
    </w:p>
    <w:p w14:paraId="47B2A1DC" w14:textId="77777777" w:rsidR="00885103" w:rsidRDefault="00885103">
      <w:pPr>
        <w:pStyle w:val="Standard"/>
        <w:jc w:val="both"/>
        <w:rPr>
          <w:rFonts w:ascii="Times New Roman" w:hAnsi="Times New Roman" w:cs="Times New Roman"/>
        </w:rPr>
      </w:pPr>
    </w:p>
    <w:p w14:paraId="2AF85ECC" w14:textId="77777777" w:rsidR="00885103" w:rsidRDefault="00885103">
      <w:pPr>
        <w:pStyle w:val="Standard"/>
        <w:jc w:val="both"/>
        <w:rPr>
          <w:rFonts w:ascii="Times New Roman" w:hAnsi="Times New Roman" w:cs="Times New Roman"/>
        </w:rPr>
      </w:pPr>
    </w:p>
    <w:p w14:paraId="155984D7" w14:textId="77777777" w:rsidR="00885103" w:rsidRDefault="00000000">
      <w:pPr>
        <w:pStyle w:val="Standard"/>
        <w:spacing w:before="100" w:after="100" w:line="240" w:lineRule="auto"/>
        <w:ind w:left="3120" w:hanging="15"/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     </w:t>
      </w:r>
      <w:r>
        <w:t>Kierownik</w:t>
      </w:r>
    </w:p>
    <w:p w14:paraId="2649DF95" w14:textId="77777777" w:rsidR="00885103" w:rsidRDefault="00000000">
      <w:pPr>
        <w:pStyle w:val="standard0"/>
        <w:ind w:left="3120" w:hanging="15"/>
      </w:pPr>
      <w:r>
        <w:t xml:space="preserve">                  Gminnego Ośrodka Pomocy Społecznej</w:t>
      </w:r>
    </w:p>
    <w:p w14:paraId="7B1328CC" w14:textId="77777777" w:rsidR="00885103" w:rsidRDefault="00885103">
      <w:pPr>
        <w:pStyle w:val="standard0"/>
        <w:ind w:left="3120" w:hanging="15"/>
      </w:pPr>
    </w:p>
    <w:p w14:paraId="291119DD" w14:textId="77777777" w:rsidR="00885103" w:rsidRDefault="00000000">
      <w:pPr>
        <w:pStyle w:val="standard0"/>
        <w:ind w:left="3120" w:hanging="15"/>
      </w:pPr>
      <w:r>
        <w:t xml:space="preserve">                              /-/  Aldona Łyczewska</w:t>
      </w:r>
    </w:p>
    <w:p w14:paraId="101A0197" w14:textId="77777777" w:rsidR="00885103" w:rsidRDefault="00885103">
      <w:pPr>
        <w:pStyle w:val="Standard"/>
        <w:rPr>
          <w:rFonts w:hint="eastAsia"/>
        </w:rPr>
      </w:pPr>
    </w:p>
    <w:p w14:paraId="50BBAA36" w14:textId="77777777" w:rsidR="006C4D66" w:rsidRDefault="006C4D66">
      <w:pPr>
        <w:pStyle w:val="Standard"/>
        <w:spacing w:after="0"/>
        <w:ind w:left="5245"/>
        <w:jc w:val="both"/>
        <w:rPr>
          <w:rFonts w:ascii="Times New Roman" w:hAnsi="Times New Roman" w:cs="Times New Roman"/>
          <w:sz w:val="21"/>
          <w:szCs w:val="21"/>
        </w:rPr>
      </w:pPr>
    </w:p>
    <w:sectPr w:rsidR="006C4D6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manaEU">
    <w:altName w:val=" 'Times New Roman'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572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CF"/>
    <w:rsid w:val="00216ECF"/>
    <w:rsid w:val="00377166"/>
    <w:rsid w:val="006C4D66"/>
    <w:rsid w:val="00885103"/>
    <w:rsid w:val="00B57DAE"/>
    <w:rsid w:val="00C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83E00"/>
  <w15:chartTrackingRefBased/>
  <w15:docId w15:val="{E75D27B7-FB4E-4C3C-99D6-C81120C5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qFormat/>
    <w:pPr>
      <w:keepNext/>
      <w:numPr>
        <w:numId w:val="1"/>
      </w:numPr>
      <w:spacing w:after="0" w:line="240" w:lineRule="auto"/>
      <w:ind w:left="354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  <w:lang w:val="en-US"/>
    </w:rPr>
  </w:style>
  <w:style w:type="paragraph" w:styleId="Nagwek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6">
    <w:name w:val="heading 6"/>
    <w:basedOn w:val="Standard"/>
    <w:next w:val="Standard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pacing w:val="-5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pacing w:val="-4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/>
      <w:b/>
      <w:bCs/>
      <w:iCs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Courier New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Cs/>
      <w:spacing w:val="-4"/>
      <w:sz w:val="24"/>
      <w:szCs w:val="24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7z0">
    <w:name w:val="WW8Num7z0"/>
    <w:rPr>
      <w:rFonts w:cs="Times New Roman"/>
      <w:bCs/>
      <w:spacing w:val="-4"/>
      <w:sz w:val="24"/>
      <w:szCs w:val="24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cs="Times New Roman"/>
      <w:bCs/>
      <w:sz w:val="24"/>
      <w:szCs w:val="24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Cs/>
      <w:spacing w:val="-4"/>
      <w:sz w:val="24"/>
      <w:szCs w:val="24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iberation Serif" w:hAnsi="Liberation Serif" w:cs="Liberation Serif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/>
      <w:bCs/>
      <w:spacing w:val="-2"/>
      <w:sz w:val="24"/>
      <w:szCs w:val="24"/>
    </w:rPr>
  </w:style>
  <w:style w:type="character" w:customStyle="1" w:styleId="WW8Num19z1">
    <w:name w:val="WW8Num19z1"/>
    <w:rPr>
      <w:rFonts w:ascii="Symbol" w:hAnsi="Symbol" w:cs="Symbol"/>
    </w:rPr>
  </w:style>
  <w:style w:type="character" w:customStyle="1" w:styleId="WW8Num19z4">
    <w:name w:val="WW8Num19z4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tarSymbol" w:hAnsi="StarSymbol" w:cs="Times New Roman"/>
      <w:color w:val="000000"/>
      <w:spacing w:val="-1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vertAlign w:val="superscript"/>
    </w:rPr>
  </w:style>
  <w:style w:type="character" w:customStyle="1" w:styleId="ZnakZnak7">
    <w:name w:val="Znak Znak7"/>
    <w:rPr>
      <w:lang w:val="pl-PL" w:bidi="ar-SA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ZnakZnak1">
    <w:name w:val="Znak Znak1"/>
    <w:rPr>
      <w:rFonts w:ascii="Times New Roman" w:eastAsia="Times New Roman" w:hAnsi="Times New Roman" w:cs="Times New Roman"/>
      <w:sz w:val="28"/>
      <w:szCs w:val="20"/>
    </w:rPr>
  </w:style>
  <w:style w:type="character" w:customStyle="1" w:styleId="ZnakZnak2">
    <w:name w:val="Znak Znak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8"/>
      <w:szCs w:val="20"/>
    </w:rPr>
  </w:style>
  <w:style w:type="character" w:customStyle="1" w:styleId="ZnakZnak4">
    <w:name w:val="Znak Znak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5">
    <w:name w:val="Znak Znak5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4z7">
    <w:name w:val="WW8Num4z7"/>
  </w:style>
  <w:style w:type="character" w:customStyle="1" w:styleId="WW8Num4z4">
    <w:name w:val="WW8Num4z4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spacing w:after="0" w:line="360" w:lineRule="auto"/>
      <w:ind w:left="720"/>
      <w:jc w:val="both"/>
    </w:pPr>
    <w:rPr>
      <w:rFonts w:eastAsia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odyTextmaly">
    <w:name w:val="Body Text_maly"/>
    <w:pPr>
      <w:widowControl w:val="0"/>
      <w:suppressAutoHyphens/>
      <w:autoSpaceDE w:val="0"/>
      <w:spacing w:after="200" w:line="134" w:lineRule="atLeast"/>
      <w:ind w:firstLine="227"/>
      <w:jc w:val="both"/>
      <w:textAlignment w:val="baseline"/>
    </w:pPr>
    <w:rPr>
      <w:kern w:val="2"/>
      <w:sz w:val="4"/>
      <w:szCs w:val="4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after="200" w:line="276" w:lineRule="auto"/>
      <w:jc w:val="both"/>
      <w:textAlignment w:val="baseline"/>
    </w:pPr>
    <w:rPr>
      <w:rFonts w:ascii="RomanaEU" w:hAnsi="RomanaEU" w:cs="RomanaEU"/>
      <w:color w:val="000000"/>
      <w:kern w:val="2"/>
      <w:sz w:val="24"/>
      <w:szCs w:val="24"/>
      <w:lang w:eastAsia="zh-CN"/>
    </w:rPr>
  </w:style>
  <w:style w:type="paragraph" w:customStyle="1" w:styleId="ZALACZNIKMALY">
    <w:name w:val="ZALACZNIK_MALY"/>
    <w:pPr>
      <w:widowControl w:val="0"/>
      <w:suppressAutoHyphens/>
      <w:autoSpaceDE w:val="0"/>
      <w:spacing w:after="200" w:line="196" w:lineRule="atLeast"/>
      <w:jc w:val="both"/>
      <w:textAlignment w:val="baseline"/>
    </w:pPr>
    <w:rPr>
      <w:rFonts w:ascii="Arial" w:hAnsi="Arial" w:cs="Arial"/>
      <w:kern w:val="2"/>
      <w:sz w:val="12"/>
      <w:szCs w:val="12"/>
      <w:lang w:eastAsia="zh-CN"/>
    </w:rPr>
  </w:style>
  <w:style w:type="paragraph" w:customStyle="1" w:styleId="Brakstyluakapitowego">
    <w:name w:val="[Brak stylu akapitowego]"/>
    <w:pPr>
      <w:widowControl w:val="0"/>
      <w:suppressAutoHyphens/>
      <w:autoSpaceDE w:val="0"/>
      <w:spacing w:after="200" w:line="288" w:lineRule="auto"/>
      <w:textAlignment w:val="center"/>
    </w:pPr>
    <w:rPr>
      <w:color w:val="000000"/>
      <w:kern w:val="2"/>
      <w:sz w:val="24"/>
      <w:szCs w:val="24"/>
      <w:lang w:eastAsia="zh-CN"/>
    </w:rPr>
  </w:style>
  <w:style w:type="paragraph" w:customStyle="1" w:styleId="ZALACZNIK-Wyliczenie2-x">
    <w:name w:val="ZALACZNIK_-Wyliczenie 2 - (x)"/>
    <w:pPr>
      <w:widowControl w:val="0"/>
      <w:tabs>
        <w:tab w:val="left" w:pos="1078"/>
      </w:tabs>
      <w:suppressAutoHyphens/>
      <w:autoSpaceDE w:val="0"/>
      <w:spacing w:after="200" w:line="254" w:lineRule="atLeast"/>
      <w:ind w:left="539" w:right="113" w:hanging="312"/>
      <w:jc w:val="both"/>
      <w:textAlignment w:val="baseline"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ZALACZNIKMALYCENTER">
    <w:name w:val="ZALACZNIK_MALY_CENTER"/>
    <w:pPr>
      <w:widowControl w:val="0"/>
      <w:suppressAutoHyphens/>
      <w:autoSpaceDE w:val="0"/>
      <w:spacing w:after="200" w:line="196" w:lineRule="atLeast"/>
      <w:jc w:val="center"/>
      <w:textAlignment w:val="baseline"/>
    </w:pPr>
    <w:rPr>
      <w:rFonts w:ascii="Arial" w:hAnsi="Arial" w:cs="Arial"/>
      <w:kern w:val="2"/>
      <w:sz w:val="12"/>
      <w:szCs w:val="12"/>
      <w:lang w:eastAsia="zh-CN"/>
    </w:rPr>
  </w:style>
  <w:style w:type="paragraph" w:customStyle="1" w:styleId="ZALACZNIKTEKST">
    <w:name w:val="ZALACZNIK_TEKST"/>
    <w:pPr>
      <w:widowControl w:val="0"/>
      <w:suppressAutoHyphens/>
      <w:autoSpaceDE w:val="0"/>
      <w:spacing w:after="60" w:line="256" w:lineRule="atLeast"/>
      <w:ind w:left="113" w:right="113"/>
      <w:jc w:val="both"/>
      <w:textAlignment w:val="baseline"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ZALACZNIKCENTER">
    <w:name w:val="ZALACZNIK_CENTER"/>
    <w:pPr>
      <w:widowControl w:val="0"/>
      <w:suppressAutoHyphens/>
      <w:autoSpaceDE w:val="0"/>
      <w:spacing w:after="100" w:line="216" w:lineRule="atLeast"/>
      <w:ind w:left="113" w:right="113"/>
      <w:jc w:val="center"/>
      <w:textAlignment w:val="baseline"/>
    </w:pPr>
    <w:rPr>
      <w:rFonts w:ascii="Arial" w:hAnsi="Arial" w:cs="Arial"/>
      <w:b/>
      <w:bCs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kstkomentarza1">
    <w:name w:val="Tekst komentarza1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pPr>
      <w:suppressAutoHyphens/>
      <w:spacing w:after="200" w:line="276" w:lineRule="auto"/>
      <w:textAlignment w:val="baseline"/>
    </w:pPr>
    <w:rPr>
      <w:rFonts w:ascii="Calibri" w:hAnsi="Calibri"/>
      <w:kern w:val="2"/>
      <w:sz w:val="22"/>
      <w:szCs w:val="22"/>
      <w:lang w:eastAsia="zh-CN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kstpodstawowy31">
    <w:name w:val="Tekst podstawowy 31"/>
    <w:basedOn w:val="Standar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21">
    <w:name w:val="Tekst podstawowy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0">
    <w:name w:val="standard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budry.pl" TargetMode="External"/><Relationship Id="rId5" Type="http://schemas.openxmlformats.org/officeDocument/2006/relationships/hyperlink" Target="mailto:gops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 społeczna</dc:creator>
  <cp:keywords/>
  <cp:lastModifiedBy>Tadeusz Łyczewski</cp:lastModifiedBy>
  <cp:revision>4</cp:revision>
  <cp:lastPrinted>2020-03-02T10:27:00Z</cp:lastPrinted>
  <dcterms:created xsi:type="dcterms:W3CDTF">2022-12-29T07:23:00Z</dcterms:created>
  <dcterms:modified xsi:type="dcterms:W3CDTF">2022-12-29T11:12:00Z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