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8B821" w14:textId="3A7A129E" w:rsidR="005F73B2" w:rsidRDefault="005F73B2" w:rsidP="00D056EE">
      <w:pPr>
        <w:jc w:val="center"/>
        <w:rPr>
          <w:sz w:val="20"/>
          <w:szCs w:val="20"/>
        </w:rPr>
      </w:pPr>
      <w:r w:rsidRPr="00D056EE">
        <w:rPr>
          <w:sz w:val="20"/>
          <w:szCs w:val="20"/>
        </w:rPr>
        <w:t xml:space="preserve">Zarządzenie Nr </w:t>
      </w:r>
      <w:r w:rsidR="005A166A">
        <w:rPr>
          <w:sz w:val="20"/>
          <w:szCs w:val="20"/>
        </w:rPr>
        <w:t>28</w:t>
      </w:r>
      <w:r w:rsidRPr="00D056EE">
        <w:rPr>
          <w:sz w:val="20"/>
          <w:szCs w:val="20"/>
        </w:rPr>
        <w:t>/2021</w:t>
      </w:r>
    </w:p>
    <w:p w14:paraId="7B4282F6" w14:textId="1016D13C" w:rsidR="00545BC2" w:rsidRDefault="00545BC2" w:rsidP="00D056EE">
      <w:pPr>
        <w:jc w:val="center"/>
        <w:rPr>
          <w:sz w:val="20"/>
          <w:szCs w:val="20"/>
        </w:rPr>
      </w:pPr>
      <w:r>
        <w:rPr>
          <w:sz w:val="20"/>
          <w:szCs w:val="20"/>
        </w:rPr>
        <w:t>Wójta Gminy Budry</w:t>
      </w:r>
    </w:p>
    <w:p w14:paraId="26DEC2E6" w14:textId="00531FCE" w:rsidR="00236774" w:rsidRPr="00D056EE" w:rsidRDefault="00236774" w:rsidP="00D056E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D75BE8">
        <w:rPr>
          <w:sz w:val="20"/>
          <w:szCs w:val="20"/>
        </w:rPr>
        <w:t>12</w:t>
      </w:r>
      <w:r w:rsidR="005F582B">
        <w:rPr>
          <w:sz w:val="20"/>
          <w:szCs w:val="20"/>
        </w:rPr>
        <w:t>.0</w:t>
      </w:r>
      <w:r w:rsidR="00D75BE8">
        <w:rPr>
          <w:sz w:val="20"/>
          <w:szCs w:val="20"/>
        </w:rPr>
        <w:t>7</w:t>
      </w:r>
      <w:r w:rsidR="005F582B">
        <w:rPr>
          <w:sz w:val="20"/>
          <w:szCs w:val="20"/>
        </w:rPr>
        <w:t>.2021</w:t>
      </w:r>
    </w:p>
    <w:p w14:paraId="101B278D" w14:textId="063144F7" w:rsidR="005F73B2" w:rsidRPr="00D056EE" w:rsidRDefault="00D056EE" w:rsidP="00D75BE8">
      <w:pPr>
        <w:jc w:val="center"/>
        <w:rPr>
          <w:sz w:val="20"/>
          <w:szCs w:val="20"/>
        </w:rPr>
      </w:pPr>
      <w:r w:rsidRPr="00D056EE">
        <w:rPr>
          <w:sz w:val="20"/>
          <w:szCs w:val="20"/>
        </w:rPr>
        <w:t>w</w:t>
      </w:r>
      <w:r w:rsidR="005F73B2" w:rsidRPr="00D056EE">
        <w:rPr>
          <w:sz w:val="20"/>
          <w:szCs w:val="20"/>
        </w:rPr>
        <w:t xml:space="preserve"> sprawie sprzedaży samochodu pożarniczego</w:t>
      </w:r>
    </w:p>
    <w:p w14:paraId="4A3B9DD2" w14:textId="2ABB4396" w:rsidR="005F73B2" w:rsidRPr="00D056EE" w:rsidRDefault="005F73B2">
      <w:pPr>
        <w:rPr>
          <w:sz w:val="20"/>
          <w:szCs w:val="20"/>
        </w:rPr>
      </w:pPr>
      <w:r w:rsidRPr="00D056EE">
        <w:rPr>
          <w:sz w:val="20"/>
          <w:szCs w:val="20"/>
        </w:rPr>
        <w:t>Na podstawie art. 30 ust. 2 pkt 3 ustawy z dnia 08 marca 1990r o samorządzie gminnym (tj. Dz.U. z 20</w:t>
      </w:r>
      <w:r w:rsidR="00545BC2">
        <w:rPr>
          <w:sz w:val="20"/>
          <w:szCs w:val="20"/>
        </w:rPr>
        <w:t>20</w:t>
      </w:r>
      <w:r w:rsidRPr="00D056EE">
        <w:rPr>
          <w:sz w:val="20"/>
          <w:szCs w:val="20"/>
        </w:rPr>
        <w:t xml:space="preserve">r poz. </w:t>
      </w:r>
      <w:r w:rsidR="00545BC2">
        <w:rPr>
          <w:sz w:val="20"/>
          <w:szCs w:val="20"/>
        </w:rPr>
        <w:t>713</w:t>
      </w:r>
      <w:r w:rsidRPr="00D056EE">
        <w:rPr>
          <w:sz w:val="20"/>
          <w:szCs w:val="20"/>
        </w:rPr>
        <w:t xml:space="preserve"> ze zm.) </w:t>
      </w:r>
    </w:p>
    <w:p w14:paraId="3697ABA8" w14:textId="77777777" w:rsidR="00D056EE" w:rsidRPr="00D056EE" w:rsidRDefault="005F73B2" w:rsidP="00D056EE">
      <w:pPr>
        <w:rPr>
          <w:sz w:val="20"/>
          <w:szCs w:val="20"/>
        </w:rPr>
      </w:pPr>
      <w:r w:rsidRPr="00D056EE">
        <w:rPr>
          <w:sz w:val="20"/>
          <w:szCs w:val="20"/>
        </w:rPr>
        <w:t>Zarządzam, co następuje</w:t>
      </w:r>
    </w:p>
    <w:p w14:paraId="3077FA45" w14:textId="6F452CA0" w:rsidR="005F73B2" w:rsidRPr="00D056EE" w:rsidRDefault="00E22F0F" w:rsidP="00D056EE">
      <w:pPr>
        <w:jc w:val="center"/>
        <w:rPr>
          <w:sz w:val="20"/>
          <w:szCs w:val="20"/>
        </w:rPr>
      </w:pPr>
      <w:r w:rsidRPr="00E22F0F">
        <w:rPr>
          <w:color w:val="0D0D0E"/>
          <w:sz w:val="20"/>
          <w:szCs w:val="20"/>
        </w:rPr>
        <w:t>§</w:t>
      </w:r>
      <w:r w:rsidR="005F73B2" w:rsidRPr="00D056EE">
        <w:rPr>
          <w:sz w:val="20"/>
          <w:szCs w:val="20"/>
        </w:rPr>
        <w:t>1</w:t>
      </w:r>
    </w:p>
    <w:p w14:paraId="3642FFFA" w14:textId="528C589F" w:rsidR="005F73B2" w:rsidRPr="00D056EE" w:rsidRDefault="005F73B2" w:rsidP="005F73B2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056EE">
        <w:rPr>
          <w:sz w:val="20"/>
          <w:szCs w:val="20"/>
        </w:rPr>
        <w:t>Przeznacza się do sprzedaży w trybie publicznego pisemnego przetargu ofertowego samochód strażacki z wyposażenia Ochotniczej Straży Pożarnej w Ołowniku:</w:t>
      </w:r>
    </w:p>
    <w:p w14:paraId="0163F789" w14:textId="77777777" w:rsidR="005F73B2" w:rsidRPr="00D056EE" w:rsidRDefault="005F73B2" w:rsidP="005F73B2">
      <w:pPr>
        <w:ind w:left="643"/>
        <w:rPr>
          <w:sz w:val="20"/>
          <w:szCs w:val="20"/>
        </w:rPr>
      </w:pPr>
      <w:r w:rsidRPr="00D056EE">
        <w:rPr>
          <w:sz w:val="20"/>
          <w:szCs w:val="20"/>
        </w:rPr>
        <w:t>rodzaj pojazdu: samochód specjalny – ciężki samochód ratowniczo-gaśniczy</w:t>
      </w:r>
    </w:p>
    <w:p w14:paraId="731BFCB0" w14:textId="77777777" w:rsidR="005F73B2" w:rsidRPr="00D056EE" w:rsidRDefault="005F73B2" w:rsidP="005F73B2">
      <w:pPr>
        <w:ind w:left="643"/>
        <w:rPr>
          <w:sz w:val="20"/>
          <w:szCs w:val="20"/>
        </w:rPr>
      </w:pPr>
      <w:r w:rsidRPr="00D056EE">
        <w:rPr>
          <w:sz w:val="20"/>
          <w:szCs w:val="20"/>
        </w:rPr>
        <w:t>marka: Jelcz 325</w:t>
      </w:r>
    </w:p>
    <w:p w14:paraId="13B9D571" w14:textId="77777777" w:rsidR="005F73B2" w:rsidRPr="00D056EE" w:rsidRDefault="005F73B2" w:rsidP="005F73B2">
      <w:pPr>
        <w:ind w:left="643"/>
        <w:rPr>
          <w:sz w:val="20"/>
          <w:szCs w:val="20"/>
        </w:rPr>
      </w:pPr>
      <w:r w:rsidRPr="00D056EE">
        <w:rPr>
          <w:sz w:val="20"/>
          <w:szCs w:val="20"/>
        </w:rPr>
        <w:t>model pojazdu: GCBA-5/32</w:t>
      </w:r>
    </w:p>
    <w:p w14:paraId="5B3E0579" w14:textId="77777777" w:rsidR="005F73B2" w:rsidRPr="00D056EE" w:rsidRDefault="005F73B2" w:rsidP="005F73B2">
      <w:pPr>
        <w:ind w:left="643"/>
        <w:rPr>
          <w:sz w:val="20"/>
          <w:szCs w:val="20"/>
        </w:rPr>
      </w:pPr>
      <w:r w:rsidRPr="00D056EE">
        <w:rPr>
          <w:sz w:val="20"/>
          <w:szCs w:val="20"/>
        </w:rPr>
        <w:t xml:space="preserve">Nr rejestracyjny: NWE 05599 </w:t>
      </w:r>
    </w:p>
    <w:p w14:paraId="7564E059" w14:textId="77777777" w:rsidR="005F73B2" w:rsidRPr="00D056EE" w:rsidRDefault="005F73B2" w:rsidP="005F73B2">
      <w:pPr>
        <w:ind w:left="643"/>
        <w:rPr>
          <w:sz w:val="20"/>
          <w:szCs w:val="20"/>
        </w:rPr>
      </w:pPr>
      <w:r w:rsidRPr="00D056EE">
        <w:rPr>
          <w:sz w:val="20"/>
          <w:szCs w:val="20"/>
        </w:rPr>
        <w:t>nr nadwozia: SUJSP325DSF009813</w:t>
      </w:r>
    </w:p>
    <w:p w14:paraId="39FFBE07" w14:textId="77777777" w:rsidR="005F73B2" w:rsidRPr="00D056EE" w:rsidRDefault="005F73B2" w:rsidP="005F73B2">
      <w:pPr>
        <w:ind w:left="643"/>
        <w:rPr>
          <w:sz w:val="20"/>
          <w:szCs w:val="20"/>
        </w:rPr>
      </w:pPr>
      <w:r w:rsidRPr="00D056EE">
        <w:rPr>
          <w:sz w:val="20"/>
          <w:szCs w:val="20"/>
        </w:rPr>
        <w:t>rok produkcji: 1985</w:t>
      </w:r>
    </w:p>
    <w:p w14:paraId="2329EA96" w14:textId="77777777" w:rsidR="005F73B2" w:rsidRPr="00D056EE" w:rsidRDefault="005F73B2" w:rsidP="005F73B2">
      <w:pPr>
        <w:ind w:left="643"/>
        <w:rPr>
          <w:sz w:val="20"/>
          <w:szCs w:val="20"/>
        </w:rPr>
      </w:pPr>
      <w:r w:rsidRPr="00D056EE">
        <w:rPr>
          <w:sz w:val="20"/>
          <w:szCs w:val="20"/>
        </w:rPr>
        <w:t>stan licznika: 2639km</w:t>
      </w:r>
    </w:p>
    <w:p w14:paraId="55C79271" w14:textId="77777777" w:rsidR="005F73B2" w:rsidRPr="00D056EE" w:rsidRDefault="005F73B2" w:rsidP="005F73B2">
      <w:pPr>
        <w:ind w:left="643"/>
        <w:rPr>
          <w:sz w:val="20"/>
          <w:szCs w:val="20"/>
        </w:rPr>
      </w:pPr>
      <w:r w:rsidRPr="00D056EE">
        <w:rPr>
          <w:sz w:val="20"/>
          <w:szCs w:val="20"/>
        </w:rPr>
        <w:t>dopuszczalna masa całkowita 15400 kg</w:t>
      </w:r>
    </w:p>
    <w:p w14:paraId="6449E4A5" w14:textId="77777777" w:rsidR="005F73B2" w:rsidRPr="00D056EE" w:rsidRDefault="005F73B2" w:rsidP="005F73B2">
      <w:pPr>
        <w:ind w:left="643"/>
        <w:rPr>
          <w:sz w:val="20"/>
          <w:szCs w:val="20"/>
        </w:rPr>
      </w:pPr>
      <w:r w:rsidRPr="00D056EE">
        <w:rPr>
          <w:sz w:val="20"/>
          <w:szCs w:val="20"/>
        </w:rPr>
        <w:t xml:space="preserve">masa własna: </w:t>
      </w:r>
      <w:smartTag w:uri="urn:schemas-microsoft-com:office:smarttags" w:element="metricconverter">
        <w:smartTagPr>
          <w:attr w:name="ProductID" w:val="8400 kg"/>
        </w:smartTagPr>
        <w:r w:rsidRPr="00D056EE">
          <w:rPr>
            <w:sz w:val="20"/>
            <w:szCs w:val="20"/>
          </w:rPr>
          <w:t>8400 kg</w:t>
        </w:r>
      </w:smartTag>
    </w:p>
    <w:p w14:paraId="01D587DB" w14:textId="77777777" w:rsidR="005F73B2" w:rsidRPr="00D056EE" w:rsidRDefault="005F73B2" w:rsidP="005F73B2">
      <w:pPr>
        <w:ind w:left="643"/>
        <w:rPr>
          <w:sz w:val="20"/>
          <w:szCs w:val="20"/>
        </w:rPr>
      </w:pPr>
      <w:r w:rsidRPr="00D056EE">
        <w:rPr>
          <w:sz w:val="20"/>
          <w:szCs w:val="20"/>
        </w:rPr>
        <w:t>liczba osi – 2</w:t>
      </w:r>
    </w:p>
    <w:p w14:paraId="77C97DF9" w14:textId="77777777" w:rsidR="005F73B2" w:rsidRPr="00D056EE" w:rsidRDefault="005F73B2" w:rsidP="005F73B2">
      <w:pPr>
        <w:ind w:left="643"/>
        <w:rPr>
          <w:sz w:val="20"/>
          <w:szCs w:val="20"/>
        </w:rPr>
      </w:pPr>
      <w:r w:rsidRPr="00D056EE">
        <w:rPr>
          <w:sz w:val="20"/>
          <w:szCs w:val="20"/>
        </w:rPr>
        <w:t>rodzaj napędu 4x2</w:t>
      </w:r>
    </w:p>
    <w:p w14:paraId="07F2BA1D" w14:textId="77777777" w:rsidR="005F73B2" w:rsidRPr="00D056EE" w:rsidRDefault="005F73B2" w:rsidP="005F73B2">
      <w:pPr>
        <w:ind w:left="643"/>
        <w:rPr>
          <w:sz w:val="20"/>
          <w:szCs w:val="20"/>
        </w:rPr>
      </w:pPr>
      <w:r w:rsidRPr="00D056EE">
        <w:rPr>
          <w:sz w:val="20"/>
          <w:szCs w:val="20"/>
        </w:rPr>
        <w:t>skrzynia biegów – manualna</w:t>
      </w:r>
    </w:p>
    <w:p w14:paraId="05DAB04C" w14:textId="77777777" w:rsidR="005F73B2" w:rsidRPr="00D056EE" w:rsidRDefault="005F73B2" w:rsidP="005F73B2">
      <w:pPr>
        <w:ind w:left="643"/>
        <w:rPr>
          <w:sz w:val="20"/>
          <w:szCs w:val="20"/>
        </w:rPr>
      </w:pPr>
      <w:r w:rsidRPr="00D056EE">
        <w:rPr>
          <w:sz w:val="20"/>
          <w:szCs w:val="20"/>
        </w:rPr>
        <w:t>rodzaj silnika: 6 cylindrowy rzędowy z zapłonem samoczynnym</w:t>
      </w:r>
    </w:p>
    <w:p w14:paraId="31AA0B35" w14:textId="77777777" w:rsidR="005F73B2" w:rsidRPr="00D056EE" w:rsidRDefault="005F73B2" w:rsidP="005F73B2">
      <w:pPr>
        <w:ind w:left="643"/>
        <w:rPr>
          <w:sz w:val="20"/>
          <w:szCs w:val="20"/>
        </w:rPr>
      </w:pPr>
      <w:r w:rsidRPr="00D056EE">
        <w:rPr>
          <w:sz w:val="20"/>
          <w:szCs w:val="20"/>
        </w:rPr>
        <w:t>pojemność 11100 cm</w:t>
      </w:r>
      <w:r w:rsidRPr="00D056EE">
        <w:rPr>
          <w:sz w:val="20"/>
          <w:szCs w:val="20"/>
          <w:vertAlign w:val="superscript"/>
        </w:rPr>
        <w:t>3</w:t>
      </w:r>
    </w:p>
    <w:p w14:paraId="637CC18D" w14:textId="77777777" w:rsidR="005F73B2" w:rsidRPr="00D056EE" w:rsidRDefault="005F73B2" w:rsidP="005F73B2">
      <w:pPr>
        <w:ind w:left="643"/>
        <w:rPr>
          <w:sz w:val="20"/>
          <w:szCs w:val="20"/>
        </w:rPr>
      </w:pPr>
      <w:r w:rsidRPr="00D056EE">
        <w:rPr>
          <w:sz w:val="20"/>
          <w:szCs w:val="20"/>
        </w:rPr>
        <w:t>moc 149 KW (203 KM)</w:t>
      </w:r>
    </w:p>
    <w:p w14:paraId="441A1B22" w14:textId="77777777" w:rsidR="005F73B2" w:rsidRPr="00D056EE" w:rsidRDefault="005F73B2" w:rsidP="005F73B2">
      <w:pPr>
        <w:ind w:left="643"/>
        <w:rPr>
          <w:sz w:val="20"/>
          <w:szCs w:val="20"/>
        </w:rPr>
      </w:pPr>
      <w:r w:rsidRPr="00D056EE">
        <w:rPr>
          <w:sz w:val="20"/>
          <w:szCs w:val="20"/>
        </w:rPr>
        <w:t>zbiornik wody o pojemności 5000l</w:t>
      </w:r>
    </w:p>
    <w:p w14:paraId="6D30B21D" w14:textId="51835851" w:rsidR="005F73B2" w:rsidRPr="00D056EE" w:rsidRDefault="005F73B2" w:rsidP="005F73B2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056EE">
        <w:rPr>
          <w:sz w:val="20"/>
          <w:szCs w:val="20"/>
        </w:rPr>
        <w:t>Cena wywoławcza wynosi 49.000 zł brutto</w:t>
      </w:r>
    </w:p>
    <w:p w14:paraId="36DFF052" w14:textId="025CF41E" w:rsidR="005F73B2" w:rsidRPr="00D056EE" w:rsidRDefault="005F73B2" w:rsidP="005F73B2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056EE">
        <w:rPr>
          <w:sz w:val="20"/>
          <w:szCs w:val="20"/>
        </w:rPr>
        <w:t>Warunki udziału w przetargu zawarte zostały w ogłoszeniu stanowiącym załącznik Nr 1 do niniejszego zarządzenia</w:t>
      </w:r>
    </w:p>
    <w:p w14:paraId="430DDCD1" w14:textId="5FAB2C17" w:rsidR="005F73B2" w:rsidRPr="00D056EE" w:rsidRDefault="00E22F0F" w:rsidP="005F73B2">
      <w:pPr>
        <w:jc w:val="center"/>
        <w:rPr>
          <w:sz w:val="20"/>
          <w:szCs w:val="20"/>
        </w:rPr>
      </w:pPr>
      <w:r w:rsidRPr="00E22F0F">
        <w:rPr>
          <w:color w:val="0D0D0E"/>
          <w:sz w:val="20"/>
          <w:szCs w:val="20"/>
        </w:rPr>
        <w:t>§</w:t>
      </w:r>
      <w:r w:rsidR="005F73B2" w:rsidRPr="00D056EE">
        <w:rPr>
          <w:sz w:val="20"/>
          <w:szCs w:val="20"/>
        </w:rPr>
        <w:t>2</w:t>
      </w:r>
    </w:p>
    <w:p w14:paraId="371CF893" w14:textId="38E85B5C" w:rsidR="005F73B2" w:rsidRPr="00D056EE" w:rsidRDefault="005F73B2" w:rsidP="005F73B2">
      <w:pPr>
        <w:jc w:val="both"/>
        <w:rPr>
          <w:sz w:val="20"/>
          <w:szCs w:val="20"/>
        </w:rPr>
      </w:pPr>
      <w:r w:rsidRPr="00D056EE">
        <w:rPr>
          <w:sz w:val="20"/>
          <w:szCs w:val="20"/>
        </w:rPr>
        <w:t>Do sprzedaży samochodu z wyposażenia OSP w Ołowniku powołana zostanie komisja odrębnym zarządzeniem</w:t>
      </w:r>
    </w:p>
    <w:p w14:paraId="4505A60C" w14:textId="44C74F3D" w:rsidR="005F73B2" w:rsidRPr="00D056EE" w:rsidRDefault="00E22F0F" w:rsidP="005F73B2">
      <w:pPr>
        <w:jc w:val="center"/>
        <w:rPr>
          <w:sz w:val="20"/>
          <w:szCs w:val="20"/>
        </w:rPr>
      </w:pPr>
      <w:r w:rsidRPr="00E22F0F">
        <w:rPr>
          <w:color w:val="0D0D0E"/>
          <w:sz w:val="20"/>
          <w:szCs w:val="20"/>
        </w:rPr>
        <w:t>§</w:t>
      </w:r>
      <w:r w:rsidR="005F73B2" w:rsidRPr="00D056EE">
        <w:rPr>
          <w:sz w:val="20"/>
          <w:szCs w:val="20"/>
        </w:rPr>
        <w:t>3</w:t>
      </w:r>
    </w:p>
    <w:p w14:paraId="1A2FFDDC" w14:textId="5EA81B65" w:rsidR="005F73B2" w:rsidRPr="00D056EE" w:rsidRDefault="00D056EE" w:rsidP="005F73B2">
      <w:pPr>
        <w:jc w:val="both"/>
        <w:rPr>
          <w:sz w:val="20"/>
          <w:szCs w:val="20"/>
        </w:rPr>
      </w:pPr>
      <w:r w:rsidRPr="00D056EE">
        <w:rPr>
          <w:sz w:val="20"/>
          <w:szCs w:val="20"/>
        </w:rPr>
        <w:t xml:space="preserve">Wykonanie zarządzenia powierza się </w:t>
      </w:r>
      <w:r w:rsidR="005F582B">
        <w:rPr>
          <w:sz w:val="20"/>
          <w:szCs w:val="20"/>
        </w:rPr>
        <w:t>dla: Jan Kondrat – inspektor Urzędu Gminy w Budrach</w:t>
      </w:r>
    </w:p>
    <w:p w14:paraId="248530D6" w14:textId="2D37ABAE" w:rsidR="00D056EE" w:rsidRPr="00D056EE" w:rsidRDefault="00E22F0F" w:rsidP="00D056EE">
      <w:pPr>
        <w:jc w:val="center"/>
        <w:rPr>
          <w:sz w:val="20"/>
          <w:szCs w:val="20"/>
        </w:rPr>
      </w:pPr>
      <w:r w:rsidRPr="00E22F0F">
        <w:rPr>
          <w:color w:val="0D0D0E"/>
          <w:sz w:val="20"/>
          <w:szCs w:val="20"/>
        </w:rPr>
        <w:t>§</w:t>
      </w:r>
      <w:r w:rsidR="00D056EE" w:rsidRPr="00D056EE">
        <w:rPr>
          <w:sz w:val="20"/>
          <w:szCs w:val="20"/>
        </w:rPr>
        <w:t>4</w:t>
      </w:r>
    </w:p>
    <w:p w14:paraId="54385C60" w14:textId="2AFF827C" w:rsidR="00D056EE" w:rsidRDefault="00D056EE" w:rsidP="00D056EE">
      <w:pPr>
        <w:jc w:val="both"/>
        <w:rPr>
          <w:sz w:val="20"/>
          <w:szCs w:val="20"/>
        </w:rPr>
      </w:pPr>
      <w:r w:rsidRPr="00D056EE">
        <w:rPr>
          <w:sz w:val="20"/>
          <w:szCs w:val="20"/>
        </w:rPr>
        <w:t>Zarządzenie wchodzi w życie z dni</w:t>
      </w:r>
      <w:r>
        <w:rPr>
          <w:sz w:val="20"/>
          <w:szCs w:val="20"/>
        </w:rPr>
        <w:t>e</w:t>
      </w:r>
      <w:r w:rsidRPr="00D056EE">
        <w:rPr>
          <w:sz w:val="20"/>
          <w:szCs w:val="20"/>
        </w:rPr>
        <w:t>m podjęcia</w:t>
      </w:r>
      <w:bookmarkStart w:id="0" w:name="_GoBack"/>
      <w:bookmarkEnd w:id="0"/>
    </w:p>
    <w:sectPr w:rsidR="00D05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8074B" w14:textId="77777777" w:rsidR="00D93184" w:rsidRDefault="00D93184" w:rsidP="00D056EE">
      <w:pPr>
        <w:spacing w:after="0" w:line="240" w:lineRule="auto"/>
      </w:pPr>
      <w:r>
        <w:separator/>
      </w:r>
    </w:p>
  </w:endnote>
  <w:endnote w:type="continuationSeparator" w:id="0">
    <w:p w14:paraId="78AFE00E" w14:textId="77777777" w:rsidR="00D93184" w:rsidRDefault="00D93184" w:rsidP="00D0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CE1E7" w14:textId="77777777" w:rsidR="00D93184" w:rsidRDefault="00D93184" w:rsidP="00D056EE">
      <w:pPr>
        <w:spacing w:after="0" w:line="240" w:lineRule="auto"/>
      </w:pPr>
      <w:r>
        <w:separator/>
      </w:r>
    </w:p>
  </w:footnote>
  <w:footnote w:type="continuationSeparator" w:id="0">
    <w:p w14:paraId="73CF4FE8" w14:textId="77777777" w:rsidR="00D93184" w:rsidRDefault="00D93184" w:rsidP="00D05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0652"/>
    <w:multiLevelType w:val="hybridMultilevel"/>
    <w:tmpl w:val="DE0ABEE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05E9"/>
    <w:multiLevelType w:val="hybridMultilevel"/>
    <w:tmpl w:val="CCD49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07EB9"/>
    <w:multiLevelType w:val="hybridMultilevel"/>
    <w:tmpl w:val="0AACD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476D0"/>
    <w:multiLevelType w:val="hybridMultilevel"/>
    <w:tmpl w:val="CD1C429A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47C50D34"/>
    <w:multiLevelType w:val="hybridMultilevel"/>
    <w:tmpl w:val="74EAB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A55204"/>
    <w:multiLevelType w:val="hybridMultilevel"/>
    <w:tmpl w:val="7AEAD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5044F"/>
    <w:multiLevelType w:val="hybridMultilevel"/>
    <w:tmpl w:val="E97CFF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4A"/>
    <w:rsid w:val="0000144C"/>
    <w:rsid w:val="00046542"/>
    <w:rsid w:val="00060E15"/>
    <w:rsid w:val="00107EBE"/>
    <w:rsid w:val="001419C6"/>
    <w:rsid w:val="001931A7"/>
    <w:rsid w:val="001D1045"/>
    <w:rsid w:val="00236774"/>
    <w:rsid w:val="00285EA6"/>
    <w:rsid w:val="00384F4E"/>
    <w:rsid w:val="003F27FE"/>
    <w:rsid w:val="00431DED"/>
    <w:rsid w:val="004708A3"/>
    <w:rsid w:val="004A4868"/>
    <w:rsid w:val="00521745"/>
    <w:rsid w:val="00523E10"/>
    <w:rsid w:val="00545BC2"/>
    <w:rsid w:val="0058548D"/>
    <w:rsid w:val="005A166A"/>
    <w:rsid w:val="005D3F4A"/>
    <w:rsid w:val="005F582B"/>
    <w:rsid w:val="005F73B2"/>
    <w:rsid w:val="006162D2"/>
    <w:rsid w:val="00676016"/>
    <w:rsid w:val="006D6D1E"/>
    <w:rsid w:val="006E7017"/>
    <w:rsid w:val="0079600A"/>
    <w:rsid w:val="007A1BA5"/>
    <w:rsid w:val="00817D72"/>
    <w:rsid w:val="008A5C09"/>
    <w:rsid w:val="008E77A3"/>
    <w:rsid w:val="00A41B3C"/>
    <w:rsid w:val="00A82BD7"/>
    <w:rsid w:val="00AD40BA"/>
    <w:rsid w:val="00B341A5"/>
    <w:rsid w:val="00B9136F"/>
    <w:rsid w:val="00C717DD"/>
    <w:rsid w:val="00D056EE"/>
    <w:rsid w:val="00D27790"/>
    <w:rsid w:val="00D75BE8"/>
    <w:rsid w:val="00D93184"/>
    <w:rsid w:val="00DF13BD"/>
    <w:rsid w:val="00E22F0F"/>
    <w:rsid w:val="00E922CC"/>
    <w:rsid w:val="00F938B6"/>
    <w:rsid w:val="00FA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8A1421"/>
  <w15:chartTrackingRefBased/>
  <w15:docId w15:val="{B576B029-676C-4173-AE36-C617AF2F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3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6EE"/>
  </w:style>
  <w:style w:type="paragraph" w:styleId="Stopka">
    <w:name w:val="footer"/>
    <w:basedOn w:val="Normalny"/>
    <w:link w:val="Stopka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6EE"/>
  </w:style>
  <w:style w:type="character" w:styleId="Hipercze">
    <w:name w:val="Hyperlink"/>
    <w:basedOn w:val="Domylnaczcionkaakapitu"/>
    <w:uiPriority w:val="99"/>
    <w:unhideWhenUsed/>
    <w:rsid w:val="001D10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1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Kondrat</dc:creator>
  <cp:keywords/>
  <dc:description/>
  <cp:lastModifiedBy>Urząd Gminy w Budrach</cp:lastModifiedBy>
  <cp:revision>2</cp:revision>
  <cp:lastPrinted>2021-07-12T07:25:00Z</cp:lastPrinted>
  <dcterms:created xsi:type="dcterms:W3CDTF">2021-07-12T08:20:00Z</dcterms:created>
  <dcterms:modified xsi:type="dcterms:W3CDTF">2021-07-12T08:20:00Z</dcterms:modified>
</cp:coreProperties>
</file>