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6EE2" w14:textId="77777777" w:rsidR="00F218B5" w:rsidRPr="00F218B5" w:rsidRDefault="00F218B5" w:rsidP="00F218B5">
      <w:pPr>
        <w:jc w:val="right"/>
        <w:rPr>
          <w:rFonts w:cs="Times New Roman"/>
          <w:i/>
          <w:sz w:val="20"/>
          <w:szCs w:val="20"/>
        </w:rPr>
      </w:pPr>
      <w:r w:rsidRPr="00F218B5">
        <w:rPr>
          <w:rFonts w:cs="Times New Roman"/>
          <w:i/>
          <w:sz w:val="20"/>
          <w:szCs w:val="20"/>
        </w:rPr>
        <w:t>Załączniki nr 1 do Zarządzenia Nr 73/2025 Wójta Gminy Budry</w:t>
      </w:r>
    </w:p>
    <w:p w14:paraId="6C67F51D" w14:textId="1CA2E478" w:rsidR="00F218B5" w:rsidRPr="00F218B5" w:rsidRDefault="00F218B5" w:rsidP="00F218B5">
      <w:pPr>
        <w:jc w:val="right"/>
        <w:rPr>
          <w:rFonts w:cs="Times New Roman"/>
          <w:i/>
          <w:sz w:val="20"/>
          <w:szCs w:val="20"/>
        </w:rPr>
      </w:pPr>
      <w:r w:rsidRPr="00F218B5">
        <w:rPr>
          <w:rFonts w:cs="Times New Roman"/>
          <w:i/>
          <w:sz w:val="20"/>
          <w:szCs w:val="20"/>
        </w:rPr>
        <w:t>z dnia 31 października 2025 r.</w:t>
      </w:r>
    </w:p>
    <w:tbl>
      <w:tblPr>
        <w:tblpPr w:leftFromText="141" w:rightFromText="141" w:vertAnchor="page" w:horzAnchor="margin" w:tblpXSpec="center" w:tblpY="2437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F218B5" w:rsidRPr="00F218B5" w14:paraId="7669027A" w14:textId="77777777" w:rsidTr="00D64140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DBED7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218B5">
              <w:rPr>
                <w:rFonts w:cs="Times New Roman"/>
                <w:b/>
                <w:sz w:val="22"/>
                <w:szCs w:val="22"/>
              </w:rPr>
              <w:t>Podstawowa  kwota dotacji dla przedszkoli ustalona na podstawie</w:t>
            </w:r>
          </w:p>
          <w:p w14:paraId="42D4C589" w14:textId="267068EC" w:rsidR="00F218B5" w:rsidRPr="00F218B5" w:rsidRDefault="00F218B5" w:rsidP="00F218B5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218B5">
              <w:rPr>
                <w:rFonts w:cs="Times New Roman"/>
                <w:b/>
                <w:sz w:val="22"/>
                <w:szCs w:val="22"/>
              </w:rPr>
              <w:t>art. 12 ust. 1  ustawy z dnia 27 października 2017 r.  o finansowaniu zadań oświatowych</w:t>
            </w: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B0197" w14:textId="77777777" w:rsidR="00F218B5" w:rsidRPr="00F218B5" w:rsidRDefault="00F218B5" w:rsidP="00D64140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F218B5" w:rsidRPr="00F218B5" w14:paraId="7180AE01" w14:textId="77777777" w:rsidTr="00D64140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0EFA4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64105" w14:textId="4175FA7A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Kwota wydatków bieżących, zaplanowanych na rok 2025 na prowadzenie przez Gminę Budry przedszkola, z wyłączeniem przedszkoli specjalnych i przedszkoli,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1982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218B5">
              <w:rPr>
                <w:rFonts w:cs="Times New Roman"/>
                <w:bCs/>
                <w:sz w:val="22"/>
                <w:szCs w:val="22"/>
              </w:rPr>
              <w:t>486.153,82</w:t>
            </w:r>
          </w:p>
          <w:p w14:paraId="37946F03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39750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218B5" w:rsidRPr="00F218B5" w14:paraId="634A0EC9" w14:textId="77777777" w:rsidTr="00D64140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04350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34414" w14:textId="77777777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7A262" w14:textId="77777777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1) zaplanowane na rok 2025 w budżecie Gminy Budry opłaty za korzystanie z wychowania przedszkolnego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D71C0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11.000,00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1BF05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218B5" w:rsidRPr="00F218B5" w14:paraId="54C7ADD0" w14:textId="77777777" w:rsidTr="00D64140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62B68" w14:textId="77777777" w:rsidR="00F218B5" w:rsidRPr="00F218B5" w:rsidRDefault="00F218B5" w:rsidP="00D6414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C0E51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E3BF3" w14:textId="661704DE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2) zaplanowane na rok 2025 w budżecie Gminy Budry opłaty za wyżywienie 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EC34D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73BA2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218B5" w:rsidRPr="00F218B5" w14:paraId="6EDBC109" w14:textId="77777777" w:rsidTr="00D64140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3D710" w14:textId="77777777" w:rsidR="00F218B5" w:rsidRPr="00F218B5" w:rsidRDefault="00F218B5" w:rsidP="00D6414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E33C4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4AD76" w14:textId="77777777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3) Potrzeby oświatowe dla Gminy Budry na 2025 r.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F57BD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243.915,16</w:t>
            </w:r>
          </w:p>
          <w:p w14:paraId="3A25DFA0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0E19A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218B5" w:rsidRPr="00F218B5" w14:paraId="35771B52" w14:textId="77777777" w:rsidTr="00D64140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96C47" w14:textId="77777777" w:rsidR="00F218B5" w:rsidRPr="00F218B5" w:rsidRDefault="00F218B5" w:rsidP="00D6414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BE34B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B85B2" w14:textId="1C229DBB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 xml:space="preserve">3) sumę iloczynów odpowiednich kwot przewidzianych na rok budżetowy w części oświatowej subwencji ogólnej dla Gminy Budry na uczniów niepełnosprawnych z danymi rodzajami niepełnosprawności w przedszkolach oraz statystycznej liczby uczniów niepełnosprawnych z danymi rodzajami niepełnosprawności w tych przedszkolach;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4C226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218B5"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90664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218B5" w:rsidRPr="00F218B5" w14:paraId="1638502D" w14:textId="77777777" w:rsidTr="00D64140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FEF55" w14:textId="77777777" w:rsidR="00F218B5" w:rsidRPr="00F218B5" w:rsidRDefault="00F218B5" w:rsidP="00D6414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D61DA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FB718" w14:textId="77777777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4) zaplanowane na rok 2025 w budżecie Gminy Budry wydatki bieżące finansowane z udziałem środków pochodzących z budżetu Unii Europejskiej na prowadzenie tych przedszkoli;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FF7D3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326E7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218B5" w:rsidRPr="00F218B5" w14:paraId="3A0DCDA9" w14:textId="77777777" w:rsidTr="00D64140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8832D" w14:textId="77777777" w:rsidR="00F218B5" w:rsidRPr="00F218B5" w:rsidRDefault="00F218B5" w:rsidP="00D6414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D0B00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BB494" w14:textId="6D09BE87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5) iloczyn kwoty przewidzianej na rok budżetowy w części oświatowej subwencji ogólnej dla Gminy Budry na dziecko objęte wczesnym wspomaganiem rozwoju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F218B5">
              <w:rPr>
                <w:rFonts w:cs="Times New Roman"/>
                <w:sz w:val="22"/>
                <w:szCs w:val="22"/>
              </w:rPr>
              <w:t>w przedszkolu oraz statystycznej liczby dzieci objętych wczesnym wspomaganiem rozwoju w tych przedszkolach;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B405F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218B5"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1559A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218B5" w:rsidRPr="00F218B5" w14:paraId="7365478E" w14:textId="77777777" w:rsidTr="00D64140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7A8A2" w14:textId="77777777" w:rsidR="00F218B5" w:rsidRPr="00F218B5" w:rsidRDefault="00F218B5" w:rsidP="00D6414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D1954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19A7B" w14:textId="77777777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Statystyczna liczba dzieci objętych wczesnym wspomaganiem rozwoju ustalona zgodnie art. 11 ustawy o finansowaniu zadań oświatowych  wynosi  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06143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0157E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218B5" w:rsidRPr="00F218B5" w14:paraId="72638F8B" w14:textId="77777777" w:rsidTr="00D64140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7090D" w14:textId="77777777" w:rsidR="00F218B5" w:rsidRPr="00F218B5" w:rsidRDefault="00F218B5" w:rsidP="00D6414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2F1F1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8898F" w14:textId="63044238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 xml:space="preserve">6) iloczyn kwoty przewidzianej na rok budżetowy w części oświatowej subwencji ogólnej dla Gminy Budry na uczestnika zajęć rewalidacyjno-wychowawczych w przedszkolu oraz statystycznej liczby uczestników zajęć rewalidacyjno-wychowawczych w tych przedszkolach; 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21913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8DDD8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218B5" w:rsidRPr="00F218B5" w14:paraId="6CA92A8B" w14:textId="77777777" w:rsidTr="00D64140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6ACDF" w14:textId="77777777" w:rsidR="00F218B5" w:rsidRPr="00F218B5" w:rsidRDefault="00F218B5" w:rsidP="00D6414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2DE12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E4A80" w14:textId="77777777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statystyczna liczba uczestników zajęć rewalidacyjno-wychowawczych ustalona zgodnie art. 11 ustawy o finansowaniu zadań oświatowych  wynosi 0.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D1B58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EC8C5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218B5" w:rsidRPr="00F218B5" w14:paraId="5B062136" w14:textId="77777777" w:rsidTr="00D64140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215CD" w14:textId="77777777" w:rsidR="00F218B5" w:rsidRPr="00F218B5" w:rsidRDefault="00F218B5" w:rsidP="00D6414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B2454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D6F9A" w14:textId="77777777" w:rsidR="00F218B5" w:rsidRPr="00F218B5" w:rsidRDefault="00F218B5" w:rsidP="00D64140">
            <w:pPr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7) zaplanowane na rok 2025 w budżecie Gminy Budry wydatki bieżące na realizację programów rządowych, o których mowa w art. 90u ust. 1 ustawy z dnia 7 września 1991 r. o systemie oświaty, zwanej dalej „ustawą o systemie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F2C8E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D139C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218B5" w:rsidRPr="00F218B5" w14:paraId="0B1623A9" w14:textId="77777777" w:rsidTr="00D64140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4F0C8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5EC2B" w14:textId="333913D6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Kwota wydatków bieżących (wiersz 1) pomniejszona o sumę kwot do pomniejszenia (wiersz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F218B5">
              <w:rPr>
                <w:rFonts w:cs="Times New Roman"/>
                <w:sz w:val="22"/>
                <w:szCs w:val="22"/>
              </w:rPr>
              <w:t>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1FA5A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218B5">
              <w:rPr>
                <w:rFonts w:cs="Times New Roman"/>
                <w:bCs/>
                <w:sz w:val="22"/>
                <w:szCs w:val="22"/>
              </w:rPr>
              <w:t>231.238,66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E022D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218B5" w:rsidRPr="00F218B5" w14:paraId="71F0FEB1" w14:textId="77777777" w:rsidTr="00D64140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2BD6B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9A676" w14:textId="2219384B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Statystyczna liczba uczniów w tych przedszkolach  pomniejszona o statystyczną liczbę  uczniów niepełnosprawnych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3C89E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218B5">
              <w:rPr>
                <w:rFonts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447BC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218B5" w:rsidRPr="00F218B5" w14:paraId="21C53CB9" w14:textId="77777777" w:rsidTr="00D64140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7AED5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218B5">
              <w:rPr>
                <w:rFonts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AF5D3" w14:textId="3C9149C5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218B5">
              <w:rPr>
                <w:rFonts w:cs="Times New Roman"/>
                <w:b/>
                <w:sz w:val="22"/>
                <w:szCs w:val="22"/>
              </w:rPr>
              <w:t xml:space="preserve">Podstawowa kwota dotacji dla przedszkoli  </w:t>
            </w:r>
          </w:p>
          <w:p w14:paraId="7AA56E53" w14:textId="2FBAD581" w:rsidR="00F218B5" w:rsidRPr="00F218B5" w:rsidRDefault="00F218B5" w:rsidP="00D6414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218B5">
              <w:rPr>
                <w:rFonts w:cs="Times New Roman"/>
                <w:sz w:val="22"/>
                <w:szCs w:val="22"/>
              </w:rPr>
              <w:t>Iloraz wydatków bieżących po pomniejszeniu (wiersz 3) i statystycznej liczby uczniów (wiersz 4)/12 miesięcy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65BB7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18B5">
              <w:rPr>
                <w:rFonts w:cs="Times New Roman"/>
                <w:b/>
                <w:bCs/>
                <w:sz w:val="22"/>
                <w:szCs w:val="22"/>
              </w:rPr>
              <w:t>963,49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9552C" w14:textId="77777777" w:rsidR="00F218B5" w:rsidRPr="00F218B5" w:rsidRDefault="00F218B5" w:rsidP="00D6414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13516C15" w14:textId="77777777" w:rsidR="008B1C14" w:rsidRDefault="008B1C14"/>
    <w:sectPr w:rsidR="008B1C14" w:rsidSect="00F218B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4A"/>
    <w:rsid w:val="008B1C14"/>
    <w:rsid w:val="008D68D5"/>
    <w:rsid w:val="00AB244A"/>
    <w:rsid w:val="00CC04E8"/>
    <w:rsid w:val="00ED6833"/>
    <w:rsid w:val="00F2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7CF2"/>
  <w15:chartTrackingRefBased/>
  <w15:docId w15:val="{C53B20FD-ED9D-4B75-BA6E-4EFE5AD9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8B5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244A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244A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244A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44A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44A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244A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244A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244A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244A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44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24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244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244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44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244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244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244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244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B244A"/>
    <w:pPr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AB24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44A"/>
    <w:pPr>
      <w:numPr>
        <w:ilvl w:val="1"/>
      </w:numPr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B244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B244A"/>
    <w:pPr>
      <w:autoSpaceDN/>
      <w:spacing w:before="160" w:after="160" w:line="259" w:lineRule="auto"/>
      <w:jc w:val="center"/>
      <w:textAlignment w:val="auto"/>
    </w:pPr>
    <w:rPr>
      <w:rFonts w:eastAsiaTheme="minorHAnsi" w:cstheme="minorBidi"/>
      <w:i/>
      <w:iCs/>
      <w:color w:val="404040" w:themeColor="text1" w:themeTint="BF"/>
      <w:kern w:val="0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AB244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AB244A"/>
    <w:pPr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kern w:val="0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AB24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eastAsiaTheme="minorHAnsi" w:cstheme="minorBidi"/>
      <w:i/>
      <w:iCs/>
      <w:color w:val="2F5496" w:themeColor="accent1" w:themeShade="BF"/>
      <w:kern w:val="0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44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B244A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ny"/>
    <w:rsid w:val="00F218B5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2025-11-04T09:06:00Z</cp:lastPrinted>
  <dcterms:created xsi:type="dcterms:W3CDTF">2025-11-04T09:03:00Z</dcterms:created>
  <dcterms:modified xsi:type="dcterms:W3CDTF">2025-11-04T09:06:00Z</dcterms:modified>
</cp:coreProperties>
</file>