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42EB" w14:textId="7152F4F2" w:rsidR="00490DF7" w:rsidRPr="00C60861" w:rsidRDefault="00490DF7" w:rsidP="00490DF7">
      <w:pPr>
        <w:pStyle w:val="Default"/>
        <w:spacing w:line="276" w:lineRule="auto"/>
        <w:jc w:val="right"/>
        <w:rPr>
          <w:sz w:val="22"/>
          <w:szCs w:val="22"/>
        </w:rPr>
      </w:pPr>
      <w:r w:rsidRPr="00C60861">
        <w:rPr>
          <w:sz w:val="22"/>
          <w:szCs w:val="22"/>
        </w:rPr>
        <w:t>Załącznik do Zarządzenia nr 44/2025</w:t>
      </w:r>
    </w:p>
    <w:p w14:paraId="35F3072A" w14:textId="77777777" w:rsidR="00490DF7" w:rsidRPr="00C60861" w:rsidRDefault="00490DF7" w:rsidP="00490DF7">
      <w:pPr>
        <w:pStyle w:val="Default"/>
        <w:spacing w:line="276" w:lineRule="auto"/>
        <w:jc w:val="right"/>
        <w:rPr>
          <w:sz w:val="22"/>
          <w:szCs w:val="22"/>
        </w:rPr>
      </w:pPr>
      <w:r w:rsidRPr="00C60861">
        <w:rPr>
          <w:sz w:val="22"/>
          <w:szCs w:val="22"/>
        </w:rPr>
        <w:t>Wójta Gminy Budry</w:t>
      </w:r>
    </w:p>
    <w:p w14:paraId="4766AF46" w14:textId="7000FF67" w:rsidR="00490DF7" w:rsidRPr="00C60861" w:rsidRDefault="00490DF7" w:rsidP="00490DF7">
      <w:pPr>
        <w:pStyle w:val="Default"/>
        <w:spacing w:line="276" w:lineRule="auto"/>
        <w:jc w:val="right"/>
        <w:rPr>
          <w:sz w:val="22"/>
          <w:szCs w:val="22"/>
        </w:rPr>
      </w:pPr>
      <w:r w:rsidRPr="00C60861">
        <w:rPr>
          <w:sz w:val="22"/>
          <w:szCs w:val="22"/>
        </w:rPr>
        <w:t xml:space="preserve">z dnia 5 czerwca 2025 r. </w:t>
      </w:r>
    </w:p>
    <w:p w14:paraId="495EE22D" w14:textId="77777777" w:rsidR="00490DF7" w:rsidRPr="00C60861" w:rsidRDefault="00490DF7" w:rsidP="00490DF7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5817B8B4" w14:textId="77777777" w:rsidR="00490DF7" w:rsidRPr="00C60861" w:rsidRDefault="00490DF7" w:rsidP="00490DF7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C60861">
        <w:rPr>
          <w:b/>
          <w:bCs/>
          <w:sz w:val="22"/>
          <w:szCs w:val="22"/>
        </w:rPr>
        <w:t>OGŁOSZENIE KONKURSU</w:t>
      </w:r>
    </w:p>
    <w:p w14:paraId="2115C1DC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</w:p>
    <w:p w14:paraId="5ABAE10C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§ 1. </w:t>
      </w:r>
    </w:p>
    <w:p w14:paraId="4E58782E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>Wójt Gminy Budry ogłasza konkurs na stanowisko Dyrektora Zespołu Szkolno – Przedszkolnego w Więckach , Więcki 8, 11-606 Budry.</w:t>
      </w:r>
    </w:p>
    <w:p w14:paraId="330748FD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</w:p>
    <w:p w14:paraId="3987E84E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§ 2. </w:t>
      </w:r>
    </w:p>
    <w:p w14:paraId="2DE7BC5F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Do konkursu może przystąpić osoba, która spełnia wymagania wynikające z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(Dz.U. 2021 r. poz. 1449 ze zm.). </w:t>
      </w:r>
    </w:p>
    <w:p w14:paraId="2E325FA8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</w:p>
    <w:p w14:paraId="5D8C6D05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§ 3. </w:t>
      </w:r>
    </w:p>
    <w:p w14:paraId="6F3F5379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b/>
          <w:bCs/>
          <w:sz w:val="22"/>
          <w:szCs w:val="22"/>
        </w:rPr>
        <w:t xml:space="preserve">1. Kandydaci przystępujący do konkursu są zobowiązani do złożenia następujących dokumentów: </w:t>
      </w:r>
    </w:p>
    <w:p w14:paraId="6B72300E" w14:textId="77777777" w:rsidR="00490DF7" w:rsidRPr="00C60861" w:rsidRDefault="00490DF7" w:rsidP="00490DF7">
      <w:pPr>
        <w:pStyle w:val="Default"/>
        <w:spacing w:after="166"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1) uzasadnienie przystąpienia do konkursu wraz z koncepcją funkcjonowania i rozwoju publicznej Szkoły Podstawowej oraz Przedszkola; </w:t>
      </w:r>
    </w:p>
    <w:p w14:paraId="16AA86E5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2) życiorys z opisem przebiegu pracy zawodowej, zawierający w szczególności informację o: </w:t>
      </w:r>
    </w:p>
    <w:p w14:paraId="2705B1C5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- stażu pracy pedagogicznej - w przypadku nauczyciela albo </w:t>
      </w:r>
    </w:p>
    <w:p w14:paraId="20819D59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- stażu pracy dydaktycznej - w przypadku nauczyciela akademickiego, albo </w:t>
      </w:r>
    </w:p>
    <w:p w14:paraId="277E1D73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- stażu pracy, w tym stażu pracy na stanowisku kierowniczym – w przypadku osoby niebędącej nauczycielem; </w:t>
      </w:r>
    </w:p>
    <w:p w14:paraId="2C3C8E82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</w:p>
    <w:p w14:paraId="2A33E0E1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3) oświadczenia zawierającego następujące dane osobowe kandydata: </w:t>
      </w:r>
    </w:p>
    <w:p w14:paraId="2346CE70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- imię (imiona) i nazwisko, </w:t>
      </w:r>
    </w:p>
    <w:p w14:paraId="6E6A6917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- datę i miejsce urodzenia, </w:t>
      </w:r>
    </w:p>
    <w:p w14:paraId="034E7F5C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- obywatelstwo, </w:t>
      </w:r>
    </w:p>
    <w:p w14:paraId="7578A464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- miejsce zamieszkania (adres do korespondencji). </w:t>
      </w:r>
    </w:p>
    <w:p w14:paraId="30478478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</w:p>
    <w:p w14:paraId="42B1CEFA" w14:textId="77777777" w:rsidR="00490DF7" w:rsidRPr="00C60861" w:rsidRDefault="00490DF7" w:rsidP="00490DF7">
      <w:pPr>
        <w:pStyle w:val="Default"/>
        <w:spacing w:after="169"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4) poświadczonych przez kandydata za zgodność z oryginałem kopii dokumentów potwierdzających posiadanie wymaganego stażu pracy, o którym mowa w pkt 2: świadectw pracy, zaświadczeń o zatrudnieniu lub innych dokumentów potwierdzających okres zatrudnienia; </w:t>
      </w:r>
    </w:p>
    <w:p w14:paraId="3A5E2F6D" w14:textId="77777777" w:rsidR="00490DF7" w:rsidRPr="00C60861" w:rsidRDefault="00490DF7" w:rsidP="00490DF7">
      <w:pPr>
        <w:pStyle w:val="Default"/>
        <w:spacing w:after="169"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5) </w:t>
      </w:r>
      <w:r w:rsidRPr="00C60861">
        <w:rPr>
          <w:rStyle w:val="markedcontent"/>
          <w:sz w:val="22"/>
          <w:szCs w:val="22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</w:t>
      </w:r>
      <w:r w:rsidRPr="00C60861">
        <w:rPr>
          <w:sz w:val="22"/>
          <w:szCs w:val="22"/>
        </w:rPr>
        <w:br/>
      </w:r>
      <w:r w:rsidRPr="00C60861">
        <w:rPr>
          <w:rStyle w:val="markedcontent"/>
          <w:sz w:val="22"/>
          <w:szCs w:val="22"/>
        </w:rPr>
        <w:t>albo świadectwa ukończenia kursu kwalifikacyjnego z zakresu zarządzania oświatą</w:t>
      </w:r>
      <w:r w:rsidRPr="00C60861">
        <w:rPr>
          <w:sz w:val="22"/>
          <w:szCs w:val="22"/>
        </w:rPr>
        <w:t xml:space="preserve">; </w:t>
      </w:r>
    </w:p>
    <w:p w14:paraId="4A4E43EF" w14:textId="77777777" w:rsidR="00490DF7" w:rsidRPr="00C60861" w:rsidRDefault="00490DF7" w:rsidP="00490DF7">
      <w:pPr>
        <w:pStyle w:val="Default"/>
        <w:spacing w:after="169"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6) </w:t>
      </w:r>
      <w:r w:rsidRPr="00C60861">
        <w:rPr>
          <w:rStyle w:val="markedcontent"/>
          <w:sz w:val="22"/>
          <w:szCs w:val="22"/>
        </w:rPr>
        <w:t>w przypadku cudzoziemca – poświadczonej przez kandydata za zgodność z oryginałem kopii:</w:t>
      </w:r>
    </w:p>
    <w:p w14:paraId="379111C6" w14:textId="77777777" w:rsidR="00490DF7" w:rsidRPr="00C60861" w:rsidRDefault="00490DF7" w:rsidP="00490DF7">
      <w:pPr>
        <w:pStyle w:val="Default"/>
        <w:numPr>
          <w:ilvl w:val="0"/>
          <w:numId w:val="3"/>
        </w:numPr>
        <w:spacing w:after="169" w:line="276" w:lineRule="auto"/>
        <w:jc w:val="both"/>
        <w:rPr>
          <w:sz w:val="22"/>
          <w:szCs w:val="22"/>
        </w:rPr>
      </w:pPr>
      <w:r w:rsidRPr="00C60861">
        <w:rPr>
          <w:rStyle w:val="markedcontent"/>
          <w:sz w:val="22"/>
          <w:szCs w:val="22"/>
        </w:rPr>
        <w:t>dokumentu potwierdzającego znajomość języka polskiego, o którym mowa w ustawie z dnia 7 października 1999 r. o języku polskim (Dz. U. z 2021 r. poz. 672), lub</w:t>
      </w:r>
    </w:p>
    <w:p w14:paraId="5363ACA0" w14:textId="77777777" w:rsidR="00490DF7" w:rsidRPr="00C60861" w:rsidRDefault="00490DF7" w:rsidP="00490DF7">
      <w:pPr>
        <w:pStyle w:val="Default"/>
        <w:numPr>
          <w:ilvl w:val="0"/>
          <w:numId w:val="3"/>
        </w:numPr>
        <w:spacing w:after="169" w:line="276" w:lineRule="auto"/>
        <w:jc w:val="both"/>
        <w:rPr>
          <w:sz w:val="22"/>
          <w:szCs w:val="22"/>
        </w:rPr>
      </w:pPr>
      <w:r w:rsidRPr="00C60861">
        <w:rPr>
          <w:rStyle w:val="markedcontent"/>
          <w:sz w:val="22"/>
          <w:szCs w:val="22"/>
        </w:rPr>
        <w:lastRenderedPageBreak/>
        <w:t>dyplomu ukończenia studiów pierwszego stopnia, studiów drugiego stopnia lub jednolitych studiów magisterskich, na kierunku filologia polska, lub</w:t>
      </w:r>
    </w:p>
    <w:p w14:paraId="31E24BD8" w14:textId="77777777" w:rsidR="00490DF7" w:rsidRPr="00C60861" w:rsidRDefault="00490DF7" w:rsidP="00490DF7">
      <w:pPr>
        <w:pStyle w:val="Default"/>
        <w:numPr>
          <w:ilvl w:val="0"/>
          <w:numId w:val="3"/>
        </w:numPr>
        <w:spacing w:after="169" w:line="276" w:lineRule="auto"/>
        <w:jc w:val="both"/>
        <w:rPr>
          <w:rStyle w:val="markedcontent"/>
          <w:sz w:val="22"/>
          <w:szCs w:val="22"/>
        </w:rPr>
      </w:pPr>
      <w:r w:rsidRPr="00C60861">
        <w:rPr>
          <w:rStyle w:val="markedcontent"/>
          <w:sz w:val="22"/>
          <w:szCs w:val="22"/>
        </w:rPr>
        <w:t>dokumentu potwierdzającego prawo do wykonywania zawodu tłumacza przysięgłego języka polskiego,</w:t>
      </w:r>
    </w:p>
    <w:p w14:paraId="51846F84" w14:textId="77777777" w:rsidR="00490DF7" w:rsidRPr="00C60861" w:rsidRDefault="00490DF7" w:rsidP="00490DF7">
      <w:pPr>
        <w:pStyle w:val="Default"/>
        <w:spacing w:after="169"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7) poświadczonej przez kandydata za zgodność z oryginałem kopii zaświadczenia lekarskiego o braku przeciwwskazań zdrowotnych do wykonywania pracy na stanowisku kierowniczym, </w:t>
      </w:r>
    </w:p>
    <w:p w14:paraId="60B6F0D2" w14:textId="77777777" w:rsidR="00490DF7" w:rsidRPr="00C60861" w:rsidRDefault="00490DF7" w:rsidP="00490DF7">
      <w:pPr>
        <w:pStyle w:val="Default"/>
        <w:spacing w:after="167"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8) oświadczenie, że przeciwko kandydatowi nie toczy się postępowanie o przestępstwo ścigane z oskarżenia publicznego lub postępowanie dyscyplinarne; </w:t>
      </w:r>
    </w:p>
    <w:p w14:paraId="65418845" w14:textId="77777777" w:rsidR="00490DF7" w:rsidRPr="00C60861" w:rsidRDefault="00490DF7" w:rsidP="00490DF7">
      <w:pPr>
        <w:pStyle w:val="Default"/>
        <w:spacing w:after="167"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9) oświadczenie, że kandydat nie był skazany prawomocnym wyrokiem za umyślne przestępstwo lub umyślne przestępstwo skarbowe; </w:t>
      </w:r>
    </w:p>
    <w:p w14:paraId="1E15B30F" w14:textId="77777777" w:rsidR="00490DF7" w:rsidRPr="00C60861" w:rsidRDefault="00490DF7" w:rsidP="00490DF7">
      <w:pPr>
        <w:pStyle w:val="Default"/>
        <w:spacing w:after="167"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10) oświadczenie, że kandydat nie był karany zakazem pełnienia funkcji związanych z dysponowaniem środkami publicznymi, o których mowa w art. 31 ust. 1 pkt 4 ustawy z dnia 17 grudnia 2004r. o odpowiedzialności za naruszenie dyscypliny finansów publicznych (Dz.U. 2024 r., poz. 104 z późn.zm); </w:t>
      </w:r>
    </w:p>
    <w:p w14:paraId="418300D2" w14:textId="77777777" w:rsidR="00490DF7" w:rsidRPr="00C60861" w:rsidRDefault="00490DF7" w:rsidP="00490DF7">
      <w:pPr>
        <w:pStyle w:val="Default"/>
        <w:spacing w:after="167"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11) oświadczenie, o dopełnieniu obowiązków, o którym mowa w art. 7 ust 1 i ust. 3a ustawy z dnia 18 października 2006r. o ujawnianiu informacji o dokumentach organów bezpieczeństwa państwa z lat 1944-1990 oraz treści tych dokumentów (Dz.U. z 2024 r. poz. 1632 z póź. zm.) - w przypadku kandydata urodzonego przed dniem 1 sierpnia 1972 r.; </w:t>
      </w:r>
    </w:p>
    <w:p w14:paraId="59C33EDF" w14:textId="77777777" w:rsidR="00490DF7" w:rsidRPr="00C60861" w:rsidRDefault="00490DF7" w:rsidP="00490DF7">
      <w:pPr>
        <w:pStyle w:val="Default"/>
        <w:spacing w:after="167"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12) poświadczonej przez kandydata za zgodność z oryginałem kopii aktu nadania stopnia nauczyciela mianowanego lub dyplomowanego - w przypadku nauczyciela; </w:t>
      </w:r>
    </w:p>
    <w:p w14:paraId="324FCEE6" w14:textId="77777777" w:rsidR="00490DF7" w:rsidRPr="00C60861" w:rsidRDefault="00490DF7" w:rsidP="00490DF7">
      <w:pPr>
        <w:pStyle w:val="Default"/>
        <w:spacing w:after="167"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13) poświadczonej przez kandydata za zgodność z oryginałem kopii karty oceny pracy lub oceny dorobku zawodowego – w przypadku nauczyciela i nauczyciela akademickiego; </w:t>
      </w:r>
    </w:p>
    <w:p w14:paraId="3AC117E2" w14:textId="77777777" w:rsidR="00490DF7" w:rsidRPr="00C60861" w:rsidRDefault="00490DF7" w:rsidP="00490DF7">
      <w:pPr>
        <w:pStyle w:val="Default"/>
        <w:spacing w:after="167" w:line="276" w:lineRule="auto"/>
        <w:jc w:val="both"/>
        <w:rPr>
          <w:rStyle w:val="markedcontent"/>
          <w:sz w:val="22"/>
          <w:szCs w:val="22"/>
        </w:rPr>
      </w:pPr>
      <w:r w:rsidRPr="00C60861">
        <w:rPr>
          <w:sz w:val="22"/>
          <w:szCs w:val="22"/>
        </w:rPr>
        <w:t xml:space="preserve">14) </w:t>
      </w:r>
      <w:r w:rsidRPr="00C60861">
        <w:rPr>
          <w:rStyle w:val="markedcontent"/>
          <w:sz w:val="22"/>
          <w:szCs w:val="22"/>
        </w:rPr>
        <w:t>w przypadku nauczyciela i nauczyciela akademickiego – oświadczenia, że kandydat nie był prawomocnie ukarany karą dyscyplinarną, o której mowa w art. 76 ust. 1 ustawy z dnia 26 stycznia 1982 r. – Karta Nauczyciela (Dz. U. z 2024 r. poz. 986), lub karą dyscyplinarną, o której mowa w art. 276 ust. 1 ustawy z dnia 20 lipca 2018 r. – Prawo o szkolnictwie wyższym i nauce (Dz. U. z 2024 r. poz.1571), lub karą dyscyplinarną, o której mowa w art. 140 ust. 1 ustawy z dnia 27 lipca 2005 r. – Prawo o szkolnictwie wyższym (Dz. U. z 2017 r. poz. 2183, z późn. zm.);</w:t>
      </w:r>
    </w:p>
    <w:p w14:paraId="1CBE1A23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15) oświadczenie, że kandydat ma pełną zdolność do czynności prawnych i korzysta z pełni praw publicznych; </w:t>
      </w:r>
    </w:p>
    <w:p w14:paraId="43FD6CCF" w14:textId="77777777" w:rsidR="00490DF7" w:rsidRPr="00C60861" w:rsidRDefault="00490DF7" w:rsidP="00490DF7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C60861">
        <w:rPr>
          <w:rFonts w:ascii="Times New Roman" w:hAnsi="Times New Roman" w:cs="Times New Roman"/>
        </w:rPr>
        <w:t xml:space="preserve">16) </w:t>
      </w:r>
      <w:r w:rsidRPr="00C60861">
        <w:rPr>
          <w:rFonts w:ascii="Times New Roman" w:hAnsi="Times New Roman" w:cs="Times New Roman"/>
          <w:bCs/>
        </w:rPr>
        <w:t>oświadczenie, że kandydat wyraża zgodę na przetwarzanie swoich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Nr 119, z 4.05.2018 r. s. 1) w celu przeprowadzenia konkursu na Dyrektora Zespołu Szkolno-Przedszkolnego w Więckach i wyłonienia dyrektora.</w:t>
      </w:r>
    </w:p>
    <w:p w14:paraId="6C440E99" w14:textId="77777777" w:rsidR="00490DF7" w:rsidRPr="00C60861" w:rsidRDefault="00490DF7" w:rsidP="00490DF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C60861">
        <w:rPr>
          <w:color w:val="auto"/>
          <w:sz w:val="22"/>
          <w:szCs w:val="22"/>
        </w:rPr>
        <w:t xml:space="preserve">§ 4. </w:t>
      </w:r>
    </w:p>
    <w:p w14:paraId="09F0F5C7" w14:textId="77777777" w:rsidR="00490DF7" w:rsidRPr="00C60861" w:rsidRDefault="00490DF7" w:rsidP="00490DF7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Style w:val="markedcontent"/>
          <w:sz w:val="22"/>
          <w:szCs w:val="22"/>
        </w:rPr>
      </w:pPr>
      <w:r w:rsidRPr="00C60861">
        <w:rPr>
          <w:rStyle w:val="markedcontent"/>
          <w:color w:val="auto"/>
          <w:sz w:val="22"/>
          <w:szCs w:val="22"/>
        </w:rPr>
        <w:t xml:space="preserve">Na żądanie organu prowadzącego kandydat </w:t>
      </w:r>
      <w:r w:rsidRPr="00C60861">
        <w:rPr>
          <w:rStyle w:val="markedcontent"/>
          <w:sz w:val="22"/>
          <w:szCs w:val="22"/>
        </w:rPr>
        <w:t>obowiązany jest przedstawić oryginały dokumentów, o których mowa w paragrafie 3 pkt. 4-7 i 12, 13 ogłoszenia o konkursie. Ponadto, przed przystąpieniem do rozmowy z kandydatem dopuszczonym do postępowania konkursowego, komisja konkursowa ma prawo żądać przedstawienia dowodu osobistego kandydata lub innego dokumentu potwierdzającego jego tożsamość oraz posiadane obywatelstwo.</w:t>
      </w:r>
    </w:p>
    <w:p w14:paraId="7C117FDF" w14:textId="3CAF55F9" w:rsidR="00490DF7" w:rsidRPr="00C60861" w:rsidRDefault="00490DF7" w:rsidP="00490DF7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C60861">
        <w:rPr>
          <w:sz w:val="22"/>
          <w:szCs w:val="22"/>
        </w:rPr>
        <w:lastRenderedPageBreak/>
        <w:t xml:space="preserve">Oferty w zamkniętych kopertach z podanym adresem zwrotnym i nr telefonu kontaktowego oraz z dopiskiem „Konkurs na Dyrektora Zespołu Szkolno Przedszkolnego  w Więckach ” należy składać </w:t>
      </w:r>
      <w:r w:rsidRPr="00C60861">
        <w:rPr>
          <w:b/>
          <w:bCs/>
          <w:sz w:val="22"/>
          <w:szCs w:val="22"/>
        </w:rPr>
        <w:t xml:space="preserve">w terminie </w:t>
      </w:r>
      <w:r w:rsidRPr="00C60861">
        <w:rPr>
          <w:b/>
          <w:bCs/>
          <w:color w:val="auto"/>
          <w:sz w:val="22"/>
          <w:szCs w:val="22"/>
        </w:rPr>
        <w:t>do 25 czerwca 2025 r.:</w:t>
      </w:r>
      <w:r w:rsidRPr="00C60861">
        <w:rPr>
          <w:color w:val="auto"/>
          <w:sz w:val="22"/>
          <w:szCs w:val="22"/>
        </w:rPr>
        <w:t xml:space="preserve"> </w:t>
      </w:r>
    </w:p>
    <w:p w14:paraId="46639123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1) w sekretariacie Urzędu Gminy w Budrach , Al. Wojska Polskiego 27, 11-606 Budry  </w:t>
      </w:r>
      <w:r w:rsidRPr="00C60861">
        <w:rPr>
          <w:sz w:val="22"/>
          <w:szCs w:val="22"/>
        </w:rPr>
        <w:br/>
        <w:t xml:space="preserve">w dniach i godzinach pracy Urzędu, </w:t>
      </w:r>
    </w:p>
    <w:p w14:paraId="74C3C0C1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lub </w:t>
      </w:r>
    </w:p>
    <w:p w14:paraId="14C6B28A" w14:textId="77777777" w:rsidR="00490DF7" w:rsidRPr="00C60861" w:rsidRDefault="00490DF7" w:rsidP="00490DF7">
      <w:pPr>
        <w:pStyle w:val="Default"/>
        <w:spacing w:after="27"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2) korespondencyjnie na adres: Urzędu Gminy w Budrach , Al. Wojska Polskiego 27, 11-606 Budry  </w:t>
      </w:r>
    </w:p>
    <w:p w14:paraId="25BC0684" w14:textId="77777777" w:rsidR="00490DF7" w:rsidRPr="00C60861" w:rsidRDefault="00490DF7" w:rsidP="00490DF7">
      <w:pPr>
        <w:pStyle w:val="Default"/>
        <w:spacing w:after="27"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3. Dopuszcza się składania ofert w postaci elektronicznej na adres e-doręczenia </w:t>
      </w:r>
      <w:r w:rsidRPr="00C60861">
        <w:rPr>
          <w:rStyle w:val="Pogrubienie"/>
          <w:sz w:val="22"/>
          <w:szCs w:val="22"/>
        </w:rPr>
        <w:t>AE:PL-90839-41161-DISER-18</w:t>
      </w:r>
      <w:r w:rsidRPr="00C60861">
        <w:rPr>
          <w:sz w:val="22"/>
          <w:szCs w:val="22"/>
        </w:rPr>
        <w:t xml:space="preserve">  lub ePuap /ugbudry/SkrytkaESP . Oferta kandydata złożona w formie elektronicznej powinna być opatrzona kwalifikowanym podpisem elektronicznym albo podpisem potwierdzonym profilem zaufanym e PUAP i zawierać elektroniczne kopie dokumentów wymaganych jako załączniki do oferty.  </w:t>
      </w:r>
    </w:p>
    <w:p w14:paraId="3952BA23" w14:textId="77777777" w:rsidR="00490DF7" w:rsidRPr="00C60861" w:rsidRDefault="00490DF7" w:rsidP="00490DF7">
      <w:pPr>
        <w:pStyle w:val="Default"/>
        <w:spacing w:after="27"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4. O zachowaniu terminu decyduje data </w:t>
      </w:r>
      <w:r w:rsidRPr="00C60861">
        <w:rPr>
          <w:b/>
          <w:sz w:val="22"/>
          <w:szCs w:val="22"/>
        </w:rPr>
        <w:t>rzeczywistego wpływu</w:t>
      </w:r>
      <w:r w:rsidRPr="00C60861">
        <w:rPr>
          <w:sz w:val="22"/>
          <w:szCs w:val="22"/>
        </w:rPr>
        <w:t xml:space="preserve"> oferty do Urzędu Gminy </w:t>
      </w:r>
      <w:r w:rsidRPr="00C60861">
        <w:rPr>
          <w:sz w:val="22"/>
          <w:szCs w:val="22"/>
        </w:rPr>
        <w:br/>
        <w:t xml:space="preserve">w Budrach. </w:t>
      </w:r>
    </w:p>
    <w:p w14:paraId="35BBB5CB" w14:textId="77777777" w:rsidR="00490DF7" w:rsidRPr="00C60861" w:rsidRDefault="00490DF7" w:rsidP="00490DF7">
      <w:pPr>
        <w:pStyle w:val="Default"/>
        <w:spacing w:after="27"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5. Konkurs przeprowadzi komisja konkursowa powołana przez Wójta Gminy Budry. </w:t>
      </w:r>
    </w:p>
    <w:p w14:paraId="7D3A07DB" w14:textId="77777777" w:rsidR="00490DF7" w:rsidRPr="00C60861" w:rsidRDefault="00490DF7" w:rsidP="00490DF7">
      <w:pPr>
        <w:pStyle w:val="Default"/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>6. O terminie i miejscu przeprowadzenia postępowania konkursowego kandydaci zostaną powiadomieni indywidualnie telefonicznie lub pisemnie.</w:t>
      </w:r>
    </w:p>
    <w:p w14:paraId="364C57F7" w14:textId="77777777" w:rsidR="00490DF7" w:rsidRPr="00C60861" w:rsidRDefault="00490DF7" w:rsidP="00490DF7">
      <w:pPr>
        <w:spacing w:line="276" w:lineRule="auto"/>
        <w:jc w:val="both"/>
        <w:rPr>
          <w:rFonts w:ascii="Times New Roman" w:hAnsi="Times New Roman" w:cs="Times New Roman"/>
        </w:rPr>
      </w:pPr>
    </w:p>
    <w:p w14:paraId="29D77EDD" w14:textId="77777777" w:rsidR="00490DF7" w:rsidRPr="00C60861" w:rsidRDefault="00490DF7" w:rsidP="00490DF7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C60861">
        <w:rPr>
          <w:rStyle w:val="markedcontent"/>
          <w:b/>
          <w:bCs/>
          <w:sz w:val="22"/>
          <w:szCs w:val="22"/>
        </w:rPr>
        <w:t>Klauzula informacyjna dla kandydatów na stanowisko dyrektora szkoły:</w:t>
      </w:r>
    </w:p>
    <w:p w14:paraId="4B2ABFD9" w14:textId="77777777" w:rsidR="00490DF7" w:rsidRPr="00C60861" w:rsidRDefault="00490DF7" w:rsidP="00490DF7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Informujemy, iż administratorem danych osobowych jest Wójt Gminy Budry   (Al. Wojska Polskiego 27, 11-606 Budry, telefon kontaktowy: 87 427 80 03). </w:t>
      </w:r>
    </w:p>
    <w:p w14:paraId="420EC053" w14:textId="77777777" w:rsidR="00490DF7" w:rsidRPr="00C60861" w:rsidRDefault="00490DF7" w:rsidP="00490DF7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W sprawach z zakresu ochrony danych osobowych mogą Państwo kontaktować się </w:t>
      </w:r>
      <w:r w:rsidRPr="00C60861">
        <w:rPr>
          <w:sz w:val="22"/>
          <w:szCs w:val="22"/>
        </w:rPr>
        <w:br/>
        <w:t xml:space="preserve">z Inspektorem Ochrony Danych pod adresem e-mail: </w:t>
      </w:r>
      <w:hyperlink r:id="rId5" w:history="1">
        <w:r w:rsidRPr="00C60861">
          <w:rPr>
            <w:rStyle w:val="Hipercze"/>
            <w:sz w:val="22"/>
            <w:szCs w:val="22"/>
          </w:rPr>
          <w:t>inspektor@budry.pl;</w:t>
        </w:r>
      </w:hyperlink>
      <w:r w:rsidRPr="00C60861">
        <w:rPr>
          <w:sz w:val="22"/>
          <w:szCs w:val="22"/>
          <w:u w:val="single"/>
        </w:rPr>
        <w:t>.</w:t>
      </w:r>
    </w:p>
    <w:p w14:paraId="4AF4F77C" w14:textId="77777777" w:rsidR="00490DF7" w:rsidRPr="00C60861" w:rsidRDefault="00490DF7" w:rsidP="00490DF7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color w:val="auto"/>
          <w:sz w:val="22"/>
          <w:szCs w:val="22"/>
        </w:rPr>
      </w:pPr>
      <w:r w:rsidRPr="00C60861">
        <w:rPr>
          <w:color w:val="auto"/>
          <w:sz w:val="22"/>
          <w:szCs w:val="22"/>
        </w:rPr>
        <w:t>Dane osobowe będą przetwarzane w celu przeprowadzenia konkursu na dyrektora szkoły podstawowej w Budrach i wyłonienia dyrektora.</w:t>
      </w:r>
    </w:p>
    <w:p w14:paraId="32C726E4" w14:textId="77777777" w:rsidR="00490DF7" w:rsidRPr="00C60861" w:rsidRDefault="00490DF7" w:rsidP="00490DF7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60861">
        <w:rPr>
          <w:sz w:val="22"/>
          <w:szCs w:val="22"/>
        </w:rPr>
        <w:t>Dane osobowe będą przetwarzane do czasu cofnięcia zgody na przetwarzanie danych osobowych. Podstawą prawną przetwarzania danych jest art. 6 ust. 1 lit. a) ww. Rozporządzenia. Odbiorcami danych będą podmioty, które na podstawie zawartych umów przetwarzają dane osobowe w imieniu Administratora.</w:t>
      </w:r>
    </w:p>
    <w:p w14:paraId="1D2BC050" w14:textId="77777777" w:rsidR="00490DF7" w:rsidRPr="00C60861" w:rsidRDefault="00490DF7" w:rsidP="00490DF7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60861">
        <w:rPr>
          <w:sz w:val="22"/>
          <w:szCs w:val="22"/>
        </w:rPr>
        <w:t xml:space="preserve"> Osoba, której dane dotyczą ma prawo do:</w:t>
      </w:r>
    </w:p>
    <w:p w14:paraId="327D7B7B" w14:textId="77777777" w:rsidR="00490DF7" w:rsidRPr="00C60861" w:rsidRDefault="00490DF7" w:rsidP="00490DF7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>żądania dostępu do danych osobowych oraz ich sprostowania, usunięcia lub ograniczenia przetwarzania danych osobowych,</w:t>
      </w:r>
    </w:p>
    <w:p w14:paraId="12F6DCED" w14:textId="77777777" w:rsidR="00490DF7" w:rsidRPr="00C60861" w:rsidRDefault="00490DF7" w:rsidP="00490DF7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C60861">
        <w:rPr>
          <w:sz w:val="22"/>
          <w:szCs w:val="22"/>
        </w:rPr>
        <w:t>cofnięcia zgody w dowolnym momencie bez wpływu na zgodność z prawem przetwarzania, którego dokonano na podstawie zgody przed jej cofnięciem,</w:t>
      </w:r>
    </w:p>
    <w:p w14:paraId="23862F44" w14:textId="77777777" w:rsidR="00490DF7" w:rsidRPr="00C60861" w:rsidRDefault="00490DF7" w:rsidP="00490DF7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C60861">
        <w:rPr>
          <w:rFonts w:eastAsia="Times New Roman"/>
          <w:sz w:val="22"/>
          <w:szCs w:val="22"/>
        </w:rPr>
        <w:t xml:space="preserve">wniesienia skargi do organu nadzorczego </w:t>
      </w:r>
      <w:r w:rsidRPr="00C60861">
        <w:rPr>
          <w:sz w:val="22"/>
          <w:szCs w:val="22"/>
        </w:rPr>
        <w:t>w przypadku gdy przetwarzanie danych odbywa się z naruszeniem przepisów powyższego rozporządzenia</w:t>
      </w:r>
      <w:r w:rsidRPr="00C60861">
        <w:rPr>
          <w:rFonts w:eastAsia="Times New Roman"/>
          <w:sz w:val="22"/>
          <w:szCs w:val="22"/>
        </w:rPr>
        <w:t xml:space="preserve"> tj. Prezesa Ochrony Danych Osobowych, ul. Stawki 2, 00-193 Warszawa.</w:t>
      </w:r>
    </w:p>
    <w:p w14:paraId="6DCFFBE6" w14:textId="77777777" w:rsidR="00490DF7" w:rsidRPr="00C60861" w:rsidRDefault="00490DF7" w:rsidP="00490DF7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C60861">
        <w:rPr>
          <w:rStyle w:val="markedcontent"/>
          <w:rFonts w:ascii="Times New Roman" w:hAnsi="Times New Roman" w:cs="Times New Roman"/>
        </w:rPr>
        <w:t>Podanie danych osobowych jest wymogiem ustawowym i jest obowiązkowe ze względu na przepisy prawa, poza danymi fakultatywnymi (nr telefonu, e-mail), które przetwarzane są na podstawie zgody. Kandydat może odwołać zgodę na wykorzystywanie danych fakultatywnych w każdym czasie, wycofanie zgody nie wpływa na zgodność z prawem przetwarzania, którego dokonano na podstawie zgody przed jej wycofaniem</w:t>
      </w:r>
    </w:p>
    <w:p w14:paraId="5EFF893C" w14:textId="77777777" w:rsidR="00490DF7" w:rsidRPr="00C60861" w:rsidRDefault="00490DF7" w:rsidP="00490DF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C60861">
        <w:rPr>
          <w:rFonts w:ascii="Times New Roman" w:eastAsia="Times New Roman" w:hAnsi="Times New Roman" w:cs="Times New Roman"/>
        </w:rPr>
        <w:t xml:space="preserve">Ponadto informujemy, iż w związku z przetwarzaniem danych osobowych nie podlega Pan/Pani decyzjom, które się opierają wyłącznie na zautomatyzowanym przetwarzaniu, w tym profilowaniu, o czym stanowi art. 22 ogólnego rozporządzenia o ochronie danych osobowych. </w:t>
      </w:r>
    </w:p>
    <w:p w14:paraId="3141D9B7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571E"/>
    <w:multiLevelType w:val="hybridMultilevel"/>
    <w:tmpl w:val="BE80CA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20E0BF5"/>
    <w:multiLevelType w:val="hybridMultilevel"/>
    <w:tmpl w:val="07EC6BF6"/>
    <w:lvl w:ilvl="0" w:tplc="62AAB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D496B"/>
    <w:multiLevelType w:val="hybridMultilevel"/>
    <w:tmpl w:val="3B326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C72D6"/>
    <w:multiLevelType w:val="hybridMultilevel"/>
    <w:tmpl w:val="72886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76081">
    <w:abstractNumId w:val="2"/>
  </w:num>
  <w:num w:numId="2" w16cid:durableId="1778863647">
    <w:abstractNumId w:val="1"/>
  </w:num>
  <w:num w:numId="3" w16cid:durableId="1722362542">
    <w:abstractNumId w:val="3"/>
  </w:num>
  <w:num w:numId="4" w16cid:durableId="181320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01"/>
    <w:rsid w:val="00490DF7"/>
    <w:rsid w:val="00492001"/>
    <w:rsid w:val="008B1C14"/>
    <w:rsid w:val="008D68D5"/>
    <w:rsid w:val="00CC04E8"/>
    <w:rsid w:val="00E4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39AF"/>
  <w15:chartTrackingRefBased/>
  <w15:docId w15:val="{A49E1737-91A2-4DD6-96D3-761F9963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DF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2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2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2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2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2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2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2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2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00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200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200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2001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2001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200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200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200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200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92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200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2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200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92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200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4920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20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2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2001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9200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90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490DF7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490DF7"/>
    <w:rPr>
      <w:b/>
      <w:bCs/>
    </w:rPr>
  </w:style>
  <w:style w:type="character" w:customStyle="1" w:styleId="markedcontent">
    <w:name w:val="markedcontent"/>
    <w:basedOn w:val="Domylnaczcionkaakapitu"/>
    <w:rsid w:val="0049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budry.pl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1246</Words>
  <Characters>7478</Characters>
  <Application>Microsoft Office Word</Application>
  <DocSecurity>0</DocSecurity>
  <Lines>62</Lines>
  <Paragraphs>17</Paragraphs>
  <ScaleCrop>false</ScaleCrop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2025-07-08T09:07:00Z</dcterms:created>
  <dcterms:modified xsi:type="dcterms:W3CDTF">2025-07-08T09:08:00Z</dcterms:modified>
</cp:coreProperties>
</file>