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06B97588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</w:t>
      </w:r>
      <w:r w:rsidR="00AC3634">
        <w:rPr>
          <w:sz w:val="20"/>
          <w:szCs w:val="20"/>
        </w:rPr>
        <w:t>V</w:t>
      </w:r>
      <w:r w:rsidR="000A3383">
        <w:rPr>
          <w:sz w:val="20"/>
          <w:szCs w:val="20"/>
        </w:rPr>
        <w:t>II</w:t>
      </w:r>
      <w:r w:rsidR="000C7B6A">
        <w:rPr>
          <w:sz w:val="20"/>
          <w:szCs w:val="20"/>
        </w:rPr>
        <w:t>/107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74B924EE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0A3383">
        <w:rPr>
          <w:sz w:val="20"/>
          <w:szCs w:val="20"/>
        </w:rPr>
        <w:t>24 czerwca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7B82796C" w:rsid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</w:t>
      </w:r>
      <w:r w:rsidR="00D06042">
        <w:rPr>
          <w:sz w:val="22"/>
          <w:szCs w:val="22"/>
        </w:rPr>
        <w:t>S</w:t>
      </w:r>
      <w:r w:rsidRPr="00737F30">
        <w:rPr>
          <w:sz w:val="22"/>
          <w:szCs w:val="22"/>
        </w:rPr>
        <w:t xml:space="preserve">karg, </w:t>
      </w:r>
      <w:r w:rsidR="00D06042">
        <w:rPr>
          <w:sz w:val="22"/>
          <w:szCs w:val="22"/>
        </w:rPr>
        <w:t>W</w:t>
      </w:r>
      <w:r w:rsidRPr="00737F30">
        <w:rPr>
          <w:sz w:val="22"/>
          <w:szCs w:val="22"/>
        </w:rPr>
        <w:t xml:space="preserve">niosków i </w:t>
      </w:r>
      <w:r w:rsidR="00D06042">
        <w:rPr>
          <w:sz w:val="22"/>
          <w:szCs w:val="22"/>
        </w:rPr>
        <w:t>P</w:t>
      </w:r>
      <w:r w:rsidRPr="00737F30">
        <w:rPr>
          <w:sz w:val="22"/>
          <w:szCs w:val="22"/>
        </w:rPr>
        <w:t>etycji. Komisja na posiedzen</w:t>
      </w:r>
      <w:r w:rsidR="000A3383">
        <w:rPr>
          <w:sz w:val="22"/>
          <w:szCs w:val="22"/>
        </w:rPr>
        <w:t>iu</w:t>
      </w:r>
      <w:r w:rsidRPr="00737F30">
        <w:rPr>
          <w:sz w:val="22"/>
          <w:szCs w:val="22"/>
        </w:rPr>
        <w:t xml:space="preserve"> w dniu </w:t>
      </w:r>
      <w:r w:rsidR="000A3383">
        <w:rPr>
          <w:sz w:val="22"/>
          <w:szCs w:val="22"/>
        </w:rPr>
        <w:t>9 czerwca</w:t>
      </w:r>
      <w:r w:rsidRPr="00D06042">
        <w:rPr>
          <w:sz w:val="22"/>
          <w:szCs w:val="22"/>
        </w:rPr>
        <w:t xml:space="preserve"> 202</w:t>
      </w:r>
      <w:r w:rsidR="00687B61" w:rsidRPr="00D06042">
        <w:rPr>
          <w:sz w:val="22"/>
          <w:szCs w:val="22"/>
        </w:rPr>
        <w:t>5</w:t>
      </w:r>
      <w:r w:rsidRPr="00D06042">
        <w:rPr>
          <w:sz w:val="22"/>
          <w:szCs w:val="22"/>
        </w:rPr>
        <w:t xml:space="preserve"> </w:t>
      </w:r>
      <w:r w:rsidR="00D06042" w:rsidRPr="002364AF">
        <w:rPr>
          <w:sz w:val="22"/>
          <w:szCs w:val="22"/>
        </w:rPr>
        <w:t xml:space="preserve">r. </w:t>
      </w:r>
      <w:r w:rsidRPr="00737F30">
        <w:rPr>
          <w:sz w:val="22"/>
          <w:szCs w:val="22"/>
        </w:rPr>
        <w:t>rozpatrywała przedmiotow</w:t>
      </w:r>
      <w:r w:rsidR="00D06042">
        <w:rPr>
          <w:sz w:val="22"/>
          <w:szCs w:val="22"/>
        </w:rPr>
        <w:t>e</w:t>
      </w:r>
      <w:r w:rsidRPr="00737F30">
        <w:rPr>
          <w:sz w:val="22"/>
          <w:szCs w:val="22"/>
        </w:rPr>
        <w:t xml:space="preserve"> skarg</w:t>
      </w:r>
      <w:r w:rsidR="00D06042">
        <w:rPr>
          <w:sz w:val="22"/>
          <w:szCs w:val="22"/>
        </w:rPr>
        <w:t>i</w:t>
      </w:r>
      <w:r w:rsidRPr="00737F30">
        <w:rPr>
          <w:sz w:val="22"/>
          <w:szCs w:val="22"/>
        </w:rPr>
        <w:t>.</w:t>
      </w:r>
    </w:p>
    <w:p w14:paraId="266B407E" w14:textId="77777777" w:rsidR="00D06042" w:rsidRPr="00737F30" w:rsidRDefault="00D06042" w:rsidP="00D06042">
      <w:pPr>
        <w:pStyle w:val="NormalnyWeb"/>
        <w:spacing w:before="24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 xml:space="preserve">Po zapoznaniu się z treścią skarg oraz wyjaśnieniami złożonymi przez </w:t>
      </w:r>
      <w:r>
        <w:rPr>
          <w:sz w:val="22"/>
          <w:szCs w:val="22"/>
        </w:rPr>
        <w:t>Kierownika Gminnego Ośrodka Pomocy Społecznej w Budrach</w:t>
      </w:r>
      <w:r w:rsidRPr="00737F30">
        <w:rPr>
          <w:sz w:val="22"/>
          <w:szCs w:val="22"/>
        </w:rPr>
        <w:t xml:space="preserve"> komisja ustaliła co następuje:</w:t>
      </w:r>
    </w:p>
    <w:p w14:paraId="7B95F9F6" w14:textId="77777777" w:rsidR="00D06042" w:rsidRPr="005E297B" w:rsidRDefault="00D06042" w:rsidP="00D06042">
      <w:pPr>
        <w:spacing w:before="240" w:line="276" w:lineRule="auto"/>
        <w:rPr>
          <w:sz w:val="22"/>
        </w:rPr>
      </w:pPr>
      <w:r w:rsidRPr="005E297B">
        <w:rPr>
          <w:sz w:val="22"/>
        </w:rPr>
        <w:t>Do Rady Gminy Budry wpłynęły następujące skargi:</w:t>
      </w:r>
    </w:p>
    <w:p w14:paraId="3349BB61" w14:textId="77777777" w:rsidR="000A3383" w:rsidRPr="000A3383" w:rsidRDefault="000A3383" w:rsidP="000A3383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15 maja 2025 r. przekazane zgodnie z właściwością przez 4 Wydział Organizacyjno-Sądowy Prokuratury Okręgowej w Olsztynie,</w:t>
      </w:r>
    </w:p>
    <w:p w14:paraId="2EA65201" w14:textId="77777777" w:rsidR="000A3383" w:rsidRPr="000A3383" w:rsidRDefault="000A3383" w:rsidP="000A3383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15 maja 2025 r. przekazana zgodnie z właściwością przez Wydział Polityki Społecznej Warmińsko-Mazurskiego Urzędu Wojewódzkiego w Olsztynie,</w:t>
      </w:r>
    </w:p>
    <w:p w14:paraId="3DA4BB11" w14:textId="77777777" w:rsidR="000A3383" w:rsidRPr="000A3383" w:rsidRDefault="000A3383" w:rsidP="000A3383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23 maja 2025 r. przekazana zgodnie z właściwością przez Wydział Polityki Społecznej Warmińsko-Mazurskiego Urzędu Wojewódzkiego w Olsztynie,</w:t>
      </w:r>
    </w:p>
    <w:p w14:paraId="73A958AF" w14:textId="77777777" w:rsidR="000A3383" w:rsidRPr="000A3383" w:rsidRDefault="000A3383" w:rsidP="000A3383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27 maja 2025 r. przekazana zgodnie z właściwością przez Wydział Polityki Społecznej Warmińsko-Mazurskiego Urzędu Wojewódzkiego w Olsztynie,</w:t>
      </w:r>
    </w:p>
    <w:p w14:paraId="42BC25CA" w14:textId="77777777" w:rsidR="000A3383" w:rsidRPr="000A3383" w:rsidRDefault="000A3383" w:rsidP="000A3383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3 czerwca 2025 r. przekazana zgodnie z właściwością przez Starostwo Powiatowe w Węgorzewie,</w:t>
      </w:r>
    </w:p>
    <w:p w14:paraId="470285BB" w14:textId="77777777" w:rsidR="000A3383" w:rsidRPr="000A3383" w:rsidRDefault="000A3383" w:rsidP="000A3383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4 czerwca 2025 r. przekazana zgodnie z właściwością przez Wydział Polityki Społecznej Podlaskiego Urzędu Wojewódzkiego w Białymstoku,</w:t>
      </w:r>
    </w:p>
    <w:p w14:paraId="46D13E7C" w14:textId="77777777" w:rsidR="000A3383" w:rsidRDefault="000A3383" w:rsidP="000A3383">
      <w:pPr>
        <w:pStyle w:val="Akapitzlist"/>
        <w:numPr>
          <w:ilvl w:val="0"/>
          <w:numId w:val="2"/>
        </w:numPr>
        <w:spacing w:line="240" w:lineRule="auto"/>
        <w:jc w:val="both"/>
        <w:rPr>
          <w:sz w:val="22"/>
          <w:szCs w:val="20"/>
        </w:rPr>
      </w:pPr>
      <w:r w:rsidRPr="000A3383">
        <w:rPr>
          <w:sz w:val="22"/>
          <w:szCs w:val="20"/>
        </w:rPr>
        <w:t>w dniu 6 czerwca 2025 r. przekazana zgodnie z właściwością przez Wydział Kontroli Komendy Wojewódzkiej Policji w Olsztynie,</w:t>
      </w:r>
    </w:p>
    <w:p w14:paraId="275560C1" w14:textId="27680342" w:rsidR="00504C52" w:rsidRPr="00504C52" w:rsidRDefault="00504C52" w:rsidP="00504C52">
      <w:pPr>
        <w:pStyle w:val="Akapitzlist"/>
        <w:numPr>
          <w:ilvl w:val="0"/>
          <w:numId w:val="2"/>
        </w:numPr>
        <w:spacing w:line="240" w:lineRule="auto"/>
        <w:jc w:val="both"/>
      </w:pPr>
      <w:r w:rsidRPr="00504C52">
        <w:rPr>
          <w:sz w:val="22"/>
          <w:szCs w:val="20"/>
        </w:rPr>
        <w:t>w dniu 6 czerwca 2025 r. przekazana zgodnie z właściwością przez Wydział Rodziny i Polityki Społecznej Łódzkiego Urzędu Wojewódzkiego w Łodzi</w:t>
      </w:r>
      <w:r>
        <w:t>,</w:t>
      </w:r>
    </w:p>
    <w:p w14:paraId="14E9716A" w14:textId="77777777" w:rsidR="00D06042" w:rsidRDefault="00D06042" w:rsidP="00D06042">
      <w:pPr>
        <w:spacing w:line="276" w:lineRule="auto"/>
        <w:jc w:val="both"/>
        <w:rPr>
          <w:sz w:val="22"/>
        </w:rPr>
      </w:pPr>
      <w:r w:rsidRPr="00687B61">
        <w:rPr>
          <w:sz w:val="22"/>
        </w:rPr>
        <w:t>na działania Gminnego Ośrodka Pomocy Społecznej w Budrach, któr</w:t>
      </w:r>
      <w:r>
        <w:rPr>
          <w:sz w:val="22"/>
        </w:rPr>
        <w:t>a</w:t>
      </w:r>
      <w:r w:rsidRPr="00687B61">
        <w:rPr>
          <w:sz w:val="22"/>
        </w:rPr>
        <w:t xml:space="preserve"> przekazał</w:t>
      </w:r>
      <w:r>
        <w:rPr>
          <w:sz w:val="22"/>
        </w:rPr>
        <w:t>a</w:t>
      </w:r>
      <w:r w:rsidRPr="00687B61">
        <w:rPr>
          <w:sz w:val="22"/>
        </w:rPr>
        <w:t xml:space="preserve"> je Komisji Skarg Wniosków i Petycji celem zbadania zasadności i przygotowania stanowiska w tej sprawie.</w:t>
      </w:r>
    </w:p>
    <w:p w14:paraId="245B80A1" w14:textId="77777777" w:rsidR="000A3383" w:rsidRPr="000A3383" w:rsidRDefault="000A3383" w:rsidP="000A3383">
      <w:pPr>
        <w:pStyle w:val="NormalnyWeb"/>
        <w:spacing w:before="240" w:beforeAutospacing="0" w:after="0" w:afterAutospacing="0" w:line="276" w:lineRule="auto"/>
        <w:ind w:firstLine="284"/>
        <w:jc w:val="both"/>
        <w:rPr>
          <w:color w:val="EE0000"/>
          <w:sz w:val="22"/>
          <w:szCs w:val="22"/>
        </w:rPr>
      </w:pPr>
      <w:r w:rsidRPr="000A3383">
        <w:rPr>
          <w:sz w:val="22"/>
          <w:szCs w:val="22"/>
        </w:rPr>
        <w:t>Skarżący zarzuca Gminnemu Ośrodkowi Pomocy Społecznej w Budrach, że stwarzają problemy związane z dostępem do wsparcia finansowego, nieodpowiednie traktowanie jego oraz jego rodziny, dyskryminację, bierność wobec nie przestrzegania zasad równości, godności i neutralności światopoglądowej. Wskazuje także, że działania te, doprowadziły do skrajnego stresu, załamania nerwowego i kryzysu zdrowotnego, jego oraz rodziny.</w:t>
      </w:r>
    </w:p>
    <w:p w14:paraId="0D9BD827" w14:textId="77777777" w:rsidR="000A3383" w:rsidRPr="000A3383" w:rsidRDefault="000A3383" w:rsidP="000A3383">
      <w:pPr>
        <w:spacing w:before="240" w:after="240" w:line="276" w:lineRule="auto"/>
        <w:ind w:firstLine="284"/>
        <w:jc w:val="both"/>
        <w:rPr>
          <w:sz w:val="22"/>
          <w:szCs w:val="24"/>
        </w:rPr>
      </w:pPr>
      <w:r w:rsidRPr="000A3383">
        <w:rPr>
          <w:sz w:val="22"/>
          <w:szCs w:val="24"/>
        </w:rPr>
        <w:t xml:space="preserve">Kierownik Gminnego Ośrodka Pomocy Społecznej </w:t>
      </w:r>
      <w:r w:rsidRPr="000A3383">
        <w:rPr>
          <w:color w:val="000000" w:themeColor="text1"/>
          <w:sz w:val="22"/>
          <w:szCs w:val="24"/>
        </w:rPr>
        <w:t xml:space="preserve">w Budrach </w:t>
      </w:r>
      <w:r w:rsidRPr="000A3383">
        <w:rPr>
          <w:sz w:val="22"/>
          <w:szCs w:val="24"/>
        </w:rPr>
        <w:t>przedstawiła wyjaśnienia oraz informacje do przedmiotowych skarg. Poinformowała, że na część zarzutów zostały złożone wyjaśnienia na poprzednich posiedzeniach Komisji Skarg, Wniosków i Petycji. Dodała, że Gminny Ośrodek Pomocy Społecznej w Budrach nigdy nikogo nie dyskryminował i nie dyskryminuje ze względu na poglądy czy też niepełnosprawność, każdy obywatel ma prawo do wyrażenia swoich poglądów i przekonań, natomiast zadania i cele pomocy społecznej zostały określone w dokumentach strategicznych.</w:t>
      </w:r>
    </w:p>
    <w:p w14:paraId="156902FD" w14:textId="7DCBC734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0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 za bezzasadn</w:t>
      </w:r>
      <w:bookmarkEnd w:id="0"/>
      <w:r w:rsidR="00340423">
        <w:rPr>
          <w:rStyle w:val="markedcontent"/>
          <w:sz w:val="22"/>
          <w:szCs w:val="22"/>
        </w:rPr>
        <w:t>e</w:t>
      </w:r>
      <w:r w:rsidRPr="00737F30">
        <w:rPr>
          <w:rStyle w:val="markedcontent"/>
          <w:sz w:val="22"/>
          <w:szCs w:val="22"/>
        </w:rPr>
        <w:t xml:space="preserve">, gdyż nie stwierdzono zaniedbania lub nienależytego wykonywania zadań </w:t>
      </w:r>
      <w:r w:rsidR="009D0F3A">
        <w:rPr>
          <w:rStyle w:val="markedcontent"/>
          <w:sz w:val="22"/>
          <w:szCs w:val="22"/>
        </w:rPr>
        <w:t>przez Gminny Ośrodek Pomocy Społecznej w Budrach</w:t>
      </w:r>
      <w:r w:rsidRPr="00737F30">
        <w:rPr>
          <w:rStyle w:val="markedcontent"/>
          <w:sz w:val="22"/>
          <w:szCs w:val="22"/>
        </w:rPr>
        <w:t>.</w:t>
      </w:r>
    </w:p>
    <w:p w14:paraId="3DBBFF40" w14:textId="4B451571" w:rsidR="00737F30" w:rsidRPr="00737F30" w:rsidRDefault="00737F30" w:rsidP="000A3383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340423">
        <w:rPr>
          <w:sz w:val="22"/>
          <w:szCs w:val="22"/>
        </w:rPr>
        <w:t>i</w:t>
      </w:r>
      <w:r w:rsidRPr="00737F30">
        <w:rPr>
          <w:sz w:val="22"/>
          <w:szCs w:val="22"/>
        </w:rPr>
        <w:t xml:space="preserve"> za bezzasadn</w:t>
      </w:r>
      <w:r w:rsidR="00340423">
        <w:rPr>
          <w:sz w:val="22"/>
          <w:szCs w:val="22"/>
        </w:rPr>
        <w:t>e</w:t>
      </w:r>
      <w:r w:rsidRPr="00737F30">
        <w:rPr>
          <w:sz w:val="22"/>
          <w:szCs w:val="22"/>
        </w:rPr>
        <w:t>.</w:t>
      </w:r>
    </w:p>
    <w:sectPr w:rsidR="00737F30" w:rsidRPr="00737F30" w:rsidSect="009F2FC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0A3383"/>
    <w:rsid w:val="000C7B6A"/>
    <w:rsid w:val="002364AF"/>
    <w:rsid w:val="002B73D1"/>
    <w:rsid w:val="002C20F5"/>
    <w:rsid w:val="002C2CD1"/>
    <w:rsid w:val="003167F5"/>
    <w:rsid w:val="00340423"/>
    <w:rsid w:val="0036609F"/>
    <w:rsid w:val="00405C35"/>
    <w:rsid w:val="004B03F4"/>
    <w:rsid w:val="004E1FB7"/>
    <w:rsid w:val="004E2EF6"/>
    <w:rsid w:val="00504C52"/>
    <w:rsid w:val="005C2BD5"/>
    <w:rsid w:val="005D5350"/>
    <w:rsid w:val="005D73F8"/>
    <w:rsid w:val="00627D73"/>
    <w:rsid w:val="006501A1"/>
    <w:rsid w:val="00680CC3"/>
    <w:rsid w:val="00687B61"/>
    <w:rsid w:val="00737F30"/>
    <w:rsid w:val="008B1C14"/>
    <w:rsid w:val="00914795"/>
    <w:rsid w:val="009504E2"/>
    <w:rsid w:val="009D0F3A"/>
    <w:rsid w:val="009F2FC1"/>
    <w:rsid w:val="00A0155F"/>
    <w:rsid w:val="00A11444"/>
    <w:rsid w:val="00A31B95"/>
    <w:rsid w:val="00A864FC"/>
    <w:rsid w:val="00AB4DC0"/>
    <w:rsid w:val="00AC3634"/>
    <w:rsid w:val="00B122E6"/>
    <w:rsid w:val="00B6120F"/>
    <w:rsid w:val="00BD0B26"/>
    <w:rsid w:val="00C36814"/>
    <w:rsid w:val="00C7027F"/>
    <w:rsid w:val="00CC04E8"/>
    <w:rsid w:val="00D0375F"/>
    <w:rsid w:val="00D06042"/>
    <w:rsid w:val="00E21D15"/>
    <w:rsid w:val="00E609DB"/>
    <w:rsid w:val="00E6597B"/>
    <w:rsid w:val="00E75EA2"/>
    <w:rsid w:val="00EF056A"/>
    <w:rsid w:val="00F03512"/>
    <w:rsid w:val="00F30DF7"/>
    <w:rsid w:val="00F45AE9"/>
    <w:rsid w:val="00FB54DF"/>
    <w:rsid w:val="00FE5828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24</cp:revision>
  <cp:lastPrinted>2025-06-23T11:56:00Z</cp:lastPrinted>
  <dcterms:created xsi:type="dcterms:W3CDTF">2024-10-16T07:57:00Z</dcterms:created>
  <dcterms:modified xsi:type="dcterms:W3CDTF">2025-06-23T11:56:00Z</dcterms:modified>
</cp:coreProperties>
</file>