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CF4C" w14:textId="77777777" w:rsidR="004706CF" w:rsidRPr="00C95483" w:rsidRDefault="004706CF" w:rsidP="004706CF">
      <w:pPr>
        <w:keepNext/>
        <w:spacing w:after="0" w:line="240" w:lineRule="auto"/>
        <w:ind w:left="6521"/>
        <w:rPr>
          <w:rFonts w:ascii="Times New Roman" w:hAnsi="Times New Roman" w:cs="Times New Roman"/>
          <w:i/>
        </w:rPr>
      </w:pPr>
      <w:r w:rsidRPr="00C95483">
        <w:rPr>
          <w:rFonts w:ascii="Times New Roman" w:hAnsi="Times New Roman" w:cs="Times New Roman"/>
          <w:i/>
        </w:rPr>
        <w:t>Załącznik nr 1</w:t>
      </w:r>
    </w:p>
    <w:p w14:paraId="3A4A53C0" w14:textId="77777777" w:rsidR="004706CF" w:rsidRPr="00C95483" w:rsidRDefault="004706CF" w:rsidP="004706CF">
      <w:pPr>
        <w:keepNext/>
        <w:spacing w:after="0" w:line="240" w:lineRule="auto"/>
        <w:ind w:left="6521"/>
        <w:rPr>
          <w:rFonts w:ascii="Times New Roman" w:hAnsi="Times New Roman" w:cs="Times New Roman"/>
          <w:i/>
        </w:rPr>
      </w:pPr>
      <w:r w:rsidRPr="00C95483">
        <w:rPr>
          <w:rFonts w:ascii="Times New Roman" w:hAnsi="Times New Roman" w:cs="Times New Roman"/>
          <w:i/>
        </w:rPr>
        <w:t xml:space="preserve">do Zarządzenia Nr </w:t>
      </w:r>
      <w:r>
        <w:rPr>
          <w:rFonts w:ascii="Times New Roman" w:hAnsi="Times New Roman" w:cs="Times New Roman"/>
          <w:i/>
        </w:rPr>
        <w:t>7/2024</w:t>
      </w:r>
    </w:p>
    <w:p w14:paraId="507BCEFB" w14:textId="77777777" w:rsidR="004706CF" w:rsidRPr="00C95483" w:rsidRDefault="004706CF" w:rsidP="004706CF">
      <w:pPr>
        <w:keepNext/>
        <w:spacing w:after="0" w:line="240" w:lineRule="auto"/>
        <w:ind w:left="6521"/>
        <w:rPr>
          <w:rFonts w:ascii="Times New Roman" w:hAnsi="Times New Roman" w:cs="Times New Roman"/>
          <w:i/>
        </w:rPr>
      </w:pPr>
      <w:r w:rsidRPr="00C95483">
        <w:rPr>
          <w:rFonts w:ascii="Times New Roman" w:hAnsi="Times New Roman" w:cs="Times New Roman"/>
          <w:i/>
        </w:rPr>
        <w:t>Wójta Gminy Budry</w:t>
      </w:r>
    </w:p>
    <w:p w14:paraId="38C0520B" w14:textId="77777777" w:rsidR="004706CF" w:rsidRPr="00C95483" w:rsidRDefault="004706CF" w:rsidP="004706CF">
      <w:pPr>
        <w:keepNext/>
        <w:spacing w:after="0" w:line="240" w:lineRule="auto"/>
        <w:ind w:left="6521"/>
        <w:rPr>
          <w:rFonts w:ascii="Times New Roman" w:hAnsi="Times New Roman" w:cs="Times New Roman"/>
          <w:i/>
        </w:rPr>
      </w:pPr>
      <w:r w:rsidRPr="00C95483">
        <w:rPr>
          <w:rFonts w:ascii="Times New Roman" w:hAnsi="Times New Roman" w:cs="Times New Roman"/>
          <w:i/>
        </w:rPr>
        <w:t xml:space="preserve"> z dnia</w:t>
      </w:r>
      <w:r>
        <w:rPr>
          <w:rFonts w:ascii="Times New Roman" w:hAnsi="Times New Roman" w:cs="Times New Roman"/>
          <w:i/>
        </w:rPr>
        <w:t xml:space="preserve"> 22 stycznia 2024</w:t>
      </w:r>
      <w:r w:rsidRPr="00C95483">
        <w:rPr>
          <w:rFonts w:ascii="Times New Roman" w:hAnsi="Times New Roman" w:cs="Times New Roman"/>
          <w:i/>
        </w:rPr>
        <w:t xml:space="preserve"> r.</w:t>
      </w:r>
    </w:p>
    <w:p w14:paraId="45184830" w14:textId="77777777" w:rsidR="004706CF" w:rsidRPr="00C95483" w:rsidRDefault="004706CF" w:rsidP="004706CF">
      <w:pPr>
        <w:keepNext/>
        <w:spacing w:after="0" w:line="240" w:lineRule="auto"/>
        <w:ind w:left="7088"/>
        <w:rPr>
          <w:rFonts w:ascii="Times New Roman" w:hAnsi="Times New Roman" w:cs="Times New Roman"/>
          <w:i/>
          <w:color w:val="F2F2F2" w:themeColor="background1" w:themeShade="F2"/>
        </w:rPr>
      </w:pPr>
    </w:p>
    <w:p w14:paraId="4428F852" w14:textId="77777777" w:rsidR="004706CF" w:rsidRPr="00C95483" w:rsidRDefault="004706CF" w:rsidP="004706CF">
      <w:pPr>
        <w:rPr>
          <w:rFonts w:ascii="Times New Roman" w:hAnsi="Times New Roman" w:cs="Times New Roman"/>
          <w:i/>
        </w:rPr>
      </w:pPr>
    </w:p>
    <w:p w14:paraId="72CB2E4A" w14:textId="77777777" w:rsidR="004706CF" w:rsidRPr="00C95483" w:rsidRDefault="004706CF" w:rsidP="004706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95483">
        <w:rPr>
          <w:rFonts w:ascii="Times New Roman" w:hAnsi="Times New Roman" w:cs="Times New Roman"/>
          <w:b/>
          <w:bCs/>
        </w:rPr>
        <w:t>PLAN KONTROLI</w:t>
      </w:r>
    </w:p>
    <w:p w14:paraId="77BBB82D" w14:textId="77777777" w:rsidR="004706CF" w:rsidRPr="00C95483" w:rsidRDefault="004706CF" w:rsidP="004706C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95483">
        <w:rPr>
          <w:rFonts w:ascii="Times New Roman" w:hAnsi="Times New Roman" w:cs="Times New Roman"/>
          <w:b/>
          <w:bCs/>
        </w:rPr>
        <w:t>Zbiorników bezodpływowych (szamb) i przydomowych oczyszczalni ścieków w gminie Budry</w:t>
      </w:r>
    </w:p>
    <w:p w14:paraId="77959ABE" w14:textId="77777777" w:rsidR="004706CF" w:rsidRPr="00C95483" w:rsidRDefault="004706CF" w:rsidP="004706C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3"/>
        <w:gridCol w:w="3684"/>
        <w:gridCol w:w="2409"/>
        <w:gridCol w:w="2404"/>
      </w:tblGrid>
      <w:tr w:rsidR="004706CF" w:rsidRPr="00C95483" w14:paraId="6E89ABDF" w14:textId="77777777" w:rsidTr="006247B7">
        <w:tc>
          <w:tcPr>
            <w:tcW w:w="563" w:type="dxa"/>
          </w:tcPr>
          <w:p w14:paraId="415E69BA" w14:textId="77777777" w:rsidR="004706CF" w:rsidRPr="00C95483" w:rsidRDefault="004706CF" w:rsidP="006247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85" w:type="dxa"/>
          </w:tcPr>
          <w:p w14:paraId="5E0AE467" w14:textId="77777777" w:rsidR="004706CF" w:rsidRPr="00C95483" w:rsidRDefault="004706CF" w:rsidP="006247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Wykaz podmiotów</w:t>
            </w:r>
          </w:p>
        </w:tc>
        <w:tc>
          <w:tcPr>
            <w:tcW w:w="2409" w:type="dxa"/>
          </w:tcPr>
          <w:p w14:paraId="62E92978" w14:textId="77777777" w:rsidR="004706CF" w:rsidRPr="00C95483" w:rsidRDefault="004706CF" w:rsidP="006247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Kontrolujący</w:t>
            </w:r>
          </w:p>
        </w:tc>
        <w:tc>
          <w:tcPr>
            <w:tcW w:w="2405" w:type="dxa"/>
          </w:tcPr>
          <w:p w14:paraId="25E8C992" w14:textId="77777777" w:rsidR="004706CF" w:rsidRPr="00C95483" w:rsidRDefault="004706CF" w:rsidP="006247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kontroli</w:t>
            </w:r>
          </w:p>
        </w:tc>
      </w:tr>
      <w:tr w:rsidR="004706CF" w:rsidRPr="00C95483" w14:paraId="27D95889" w14:textId="77777777" w:rsidTr="006247B7">
        <w:tc>
          <w:tcPr>
            <w:tcW w:w="563" w:type="dxa"/>
          </w:tcPr>
          <w:p w14:paraId="32936EF1" w14:textId="77777777" w:rsidR="004706CF" w:rsidRPr="00C95483" w:rsidRDefault="004706CF" w:rsidP="004706CF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13E0CD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Właściciele nieruchomości położonych na terenie miejscowości:</w:t>
            </w:r>
          </w:p>
          <w:p w14:paraId="5EA3FCBA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Brzozówko,</w:t>
            </w:r>
          </w:p>
          <w:p w14:paraId="542346C2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Budry, </w:t>
            </w:r>
          </w:p>
          <w:p w14:paraId="685E5C7D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Bogumiły, </w:t>
            </w:r>
          </w:p>
          <w:p w14:paraId="070F035A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Dowiaty,</w:t>
            </w:r>
          </w:p>
          <w:p w14:paraId="6600424C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Budzewo</w:t>
            </w:r>
          </w:p>
          <w:p w14:paraId="32FC5D10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Zabrost Wielki, </w:t>
            </w:r>
          </w:p>
          <w:p w14:paraId="168B0788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Skalisze</w:t>
            </w:r>
            <w:proofErr w:type="spellEnd"/>
          </w:p>
          <w:p w14:paraId="6EACA247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Góry,</w:t>
            </w:r>
          </w:p>
          <w:p w14:paraId="6FDA6EA2" w14:textId="77777777" w:rsidR="004706CF" w:rsidRPr="00C95483" w:rsidRDefault="004706CF" w:rsidP="004706CF">
            <w:pPr>
              <w:pStyle w:val="Akapitzlist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Grądy Węgorzewskie,</w:t>
            </w:r>
          </w:p>
        </w:tc>
        <w:tc>
          <w:tcPr>
            <w:tcW w:w="2409" w:type="dxa"/>
          </w:tcPr>
          <w:p w14:paraId="29D32BF9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Upoważnieni pracownicy</w:t>
            </w:r>
          </w:p>
          <w:p w14:paraId="254AB152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Urzędu Gminy w Budrach</w:t>
            </w:r>
          </w:p>
        </w:tc>
        <w:tc>
          <w:tcPr>
            <w:tcW w:w="2405" w:type="dxa"/>
          </w:tcPr>
          <w:p w14:paraId="3D8163AA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I kwartał 2024 r.</w:t>
            </w:r>
          </w:p>
        </w:tc>
      </w:tr>
      <w:tr w:rsidR="004706CF" w:rsidRPr="00C95483" w14:paraId="37A2A229" w14:textId="77777777" w:rsidTr="006247B7">
        <w:tc>
          <w:tcPr>
            <w:tcW w:w="563" w:type="dxa"/>
          </w:tcPr>
          <w:p w14:paraId="58264933" w14:textId="77777777" w:rsidR="004706CF" w:rsidRPr="00C95483" w:rsidRDefault="004706CF" w:rsidP="004706CF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D303AA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Właściciele nieruchomości położonych na terenie miejscowości:</w:t>
            </w:r>
          </w:p>
          <w:p w14:paraId="6D407E4D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Olszewo Węgorzewskie, </w:t>
            </w:r>
          </w:p>
          <w:p w14:paraId="5E3A3F3D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Maryszki, </w:t>
            </w:r>
          </w:p>
          <w:p w14:paraId="7B98FD52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Mniszki, </w:t>
            </w:r>
          </w:p>
          <w:p w14:paraId="373B1DCA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Piotrówko,</w:t>
            </w:r>
          </w:p>
          <w:p w14:paraId="71F2908B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Ołownik,</w:t>
            </w:r>
          </w:p>
          <w:p w14:paraId="01A00D40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Pochwałki,</w:t>
            </w:r>
          </w:p>
          <w:p w14:paraId="74290153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Pawłowo,</w:t>
            </w:r>
          </w:p>
          <w:p w14:paraId="6424CC61" w14:textId="77777777" w:rsidR="004706CF" w:rsidRPr="00C95483" w:rsidRDefault="004706CF" w:rsidP="004706CF">
            <w:pPr>
              <w:pStyle w:val="Akapitzlist"/>
              <w:numPr>
                <w:ilvl w:val="0"/>
                <w:numId w:val="3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Sobiechy,</w:t>
            </w:r>
          </w:p>
        </w:tc>
        <w:tc>
          <w:tcPr>
            <w:tcW w:w="2409" w:type="dxa"/>
          </w:tcPr>
          <w:p w14:paraId="72C19AF3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Upoważnieni pracownicy</w:t>
            </w:r>
          </w:p>
          <w:p w14:paraId="086243D5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Urzędu Gminy w Budrach</w:t>
            </w:r>
          </w:p>
        </w:tc>
        <w:tc>
          <w:tcPr>
            <w:tcW w:w="2405" w:type="dxa"/>
          </w:tcPr>
          <w:p w14:paraId="3CD0F70E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II kwartał 2024 r.</w:t>
            </w:r>
          </w:p>
        </w:tc>
      </w:tr>
      <w:tr w:rsidR="004706CF" w:rsidRPr="00C95483" w14:paraId="511BFEF9" w14:textId="77777777" w:rsidTr="006247B7">
        <w:tc>
          <w:tcPr>
            <w:tcW w:w="563" w:type="dxa"/>
          </w:tcPr>
          <w:p w14:paraId="7533E312" w14:textId="77777777" w:rsidR="004706CF" w:rsidRPr="00C95483" w:rsidRDefault="004706CF" w:rsidP="004706CF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9B241F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Właściciele nieruchomości położonych na terenie miejscowości:</w:t>
            </w:r>
          </w:p>
          <w:p w14:paraId="74C59964" w14:textId="77777777" w:rsidR="004706CF" w:rsidRPr="00C95483" w:rsidRDefault="004706CF" w:rsidP="004706CF">
            <w:pPr>
              <w:pStyle w:val="Akapitzlist"/>
              <w:numPr>
                <w:ilvl w:val="0"/>
                <w:numId w:val="4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Piłaki Małe,</w:t>
            </w:r>
          </w:p>
          <w:p w14:paraId="5B9A9341" w14:textId="77777777" w:rsidR="004706CF" w:rsidRPr="00C95483" w:rsidRDefault="004706CF" w:rsidP="004706CF">
            <w:pPr>
              <w:pStyle w:val="Akapitzlist"/>
              <w:numPr>
                <w:ilvl w:val="0"/>
                <w:numId w:val="4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Koźlak, </w:t>
            </w:r>
          </w:p>
          <w:p w14:paraId="540FFD41" w14:textId="77777777" w:rsidR="004706CF" w:rsidRPr="00C95483" w:rsidRDefault="004706CF" w:rsidP="004706CF">
            <w:pPr>
              <w:pStyle w:val="Akapitzlist"/>
              <w:numPr>
                <w:ilvl w:val="0"/>
                <w:numId w:val="4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Popioły, </w:t>
            </w:r>
          </w:p>
          <w:p w14:paraId="04737BE3" w14:textId="77777777" w:rsidR="004706CF" w:rsidRPr="00C95483" w:rsidRDefault="004706CF" w:rsidP="004706CF">
            <w:pPr>
              <w:pStyle w:val="Akapitzlist"/>
              <w:numPr>
                <w:ilvl w:val="0"/>
                <w:numId w:val="4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Wydutki</w:t>
            </w:r>
            <w:proofErr w:type="spellEnd"/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D645BB3" w14:textId="77777777" w:rsidR="004706CF" w:rsidRPr="00C95483" w:rsidRDefault="004706CF" w:rsidP="004706CF">
            <w:pPr>
              <w:pStyle w:val="Akapitzlist"/>
              <w:numPr>
                <w:ilvl w:val="0"/>
                <w:numId w:val="4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Sąkieły Małe, </w:t>
            </w:r>
          </w:p>
        </w:tc>
        <w:tc>
          <w:tcPr>
            <w:tcW w:w="2409" w:type="dxa"/>
          </w:tcPr>
          <w:p w14:paraId="6E1ED09E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Upoważnieni pracownicy</w:t>
            </w:r>
          </w:p>
          <w:p w14:paraId="2F364180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Urzędu Gminy w Budrach</w:t>
            </w:r>
          </w:p>
        </w:tc>
        <w:tc>
          <w:tcPr>
            <w:tcW w:w="2405" w:type="dxa"/>
          </w:tcPr>
          <w:p w14:paraId="4F7B87F7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III kwartał 2024 r.</w:t>
            </w:r>
          </w:p>
        </w:tc>
      </w:tr>
      <w:tr w:rsidR="004706CF" w:rsidRPr="00C95483" w14:paraId="0D4E5E80" w14:textId="77777777" w:rsidTr="006247B7">
        <w:tc>
          <w:tcPr>
            <w:tcW w:w="563" w:type="dxa"/>
          </w:tcPr>
          <w:p w14:paraId="3A11740B" w14:textId="77777777" w:rsidR="004706CF" w:rsidRPr="00C95483" w:rsidRDefault="004706CF" w:rsidP="004706CF">
            <w:pPr>
              <w:pStyle w:val="Akapitzlist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A9D9ED1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Właściciele nieruchomości położonych na terenie miejscowości:</w:t>
            </w:r>
          </w:p>
          <w:p w14:paraId="1BE28315" w14:textId="77777777" w:rsidR="004706CF" w:rsidRPr="00C95483" w:rsidRDefault="004706CF" w:rsidP="004706CF">
            <w:pPr>
              <w:pStyle w:val="Akapitzlist"/>
              <w:numPr>
                <w:ilvl w:val="0"/>
                <w:numId w:val="5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Wężówko </w:t>
            </w:r>
          </w:p>
          <w:p w14:paraId="5BCB7739" w14:textId="77777777" w:rsidR="004706CF" w:rsidRPr="00C95483" w:rsidRDefault="004706CF" w:rsidP="004706CF">
            <w:pPr>
              <w:pStyle w:val="Akapitzlist"/>
              <w:numPr>
                <w:ilvl w:val="0"/>
                <w:numId w:val="5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Więcki, </w:t>
            </w:r>
          </w:p>
          <w:p w14:paraId="27A9A132" w14:textId="77777777" w:rsidR="004706CF" w:rsidRPr="00C95483" w:rsidRDefault="004706CF" w:rsidP="004706CF">
            <w:pPr>
              <w:pStyle w:val="Akapitzlist"/>
              <w:numPr>
                <w:ilvl w:val="0"/>
                <w:numId w:val="5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 xml:space="preserve">Droglewo, </w:t>
            </w:r>
          </w:p>
          <w:p w14:paraId="3199CCB0" w14:textId="77777777" w:rsidR="004706CF" w:rsidRPr="00C95483" w:rsidRDefault="004706CF" w:rsidP="004706CF">
            <w:pPr>
              <w:pStyle w:val="Akapitzlist"/>
              <w:numPr>
                <w:ilvl w:val="0"/>
                <w:numId w:val="5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Pietrele,</w:t>
            </w:r>
          </w:p>
          <w:p w14:paraId="744E4763" w14:textId="77777777" w:rsidR="004706CF" w:rsidRPr="00C95483" w:rsidRDefault="004706CF" w:rsidP="004706CF">
            <w:pPr>
              <w:pStyle w:val="Akapitzlist"/>
              <w:numPr>
                <w:ilvl w:val="0"/>
                <w:numId w:val="5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Dąbrówka</w:t>
            </w:r>
          </w:p>
          <w:p w14:paraId="7A159DCB" w14:textId="77777777" w:rsidR="004706CF" w:rsidRPr="00C95483" w:rsidRDefault="004706CF" w:rsidP="004706CF">
            <w:pPr>
              <w:pStyle w:val="Akapitzlist"/>
              <w:numPr>
                <w:ilvl w:val="0"/>
                <w:numId w:val="5"/>
              </w:numPr>
              <w:ind w:left="458"/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Wola</w:t>
            </w:r>
          </w:p>
        </w:tc>
        <w:tc>
          <w:tcPr>
            <w:tcW w:w="2409" w:type="dxa"/>
          </w:tcPr>
          <w:p w14:paraId="2A536644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Upoważnieni pracownicy</w:t>
            </w:r>
          </w:p>
          <w:p w14:paraId="5C86F95F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Urzędu Gminy w Budrach</w:t>
            </w:r>
          </w:p>
        </w:tc>
        <w:tc>
          <w:tcPr>
            <w:tcW w:w="2405" w:type="dxa"/>
          </w:tcPr>
          <w:p w14:paraId="411993F8" w14:textId="77777777" w:rsidR="004706CF" w:rsidRPr="00C95483" w:rsidRDefault="004706CF" w:rsidP="00624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483">
              <w:rPr>
                <w:rFonts w:ascii="Times New Roman" w:hAnsi="Times New Roman" w:cs="Times New Roman"/>
                <w:sz w:val="20"/>
                <w:szCs w:val="20"/>
              </w:rPr>
              <w:t>IV kwartał 2024 r.</w:t>
            </w:r>
          </w:p>
        </w:tc>
      </w:tr>
    </w:tbl>
    <w:p w14:paraId="128BF9F8" w14:textId="77777777" w:rsidR="004706CF" w:rsidRPr="00C95483" w:rsidRDefault="004706CF" w:rsidP="004706CF">
      <w:pPr>
        <w:rPr>
          <w:rFonts w:ascii="Times New Roman" w:hAnsi="Times New Roman" w:cs="Times New Roman"/>
          <w:b/>
        </w:rPr>
      </w:pPr>
    </w:p>
    <w:p w14:paraId="3520EEA1" w14:textId="77777777" w:rsidR="008B1C14" w:rsidRDefault="008B1C14"/>
    <w:sectPr w:rsidR="008B1C14" w:rsidSect="004706CF"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F6981"/>
    <w:multiLevelType w:val="hybridMultilevel"/>
    <w:tmpl w:val="A1F817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D611A"/>
    <w:multiLevelType w:val="hybridMultilevel"/>
    <w:tmpl w:val="0060C98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822B27"/>
    <w:multiLevelType w:val="hybridMultilevel"/>
    <w:tmpl w:val="858001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9746F"/>
    <w:multiLevelType w:val="hybridMultilevel"/>
    <w:tmpl w:val="21668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33473"/>
    <w:multiLevelType w:val="hybridMultilevel"/>
    <w:tmpl w:val="9BEACB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274839">
    <w:abstractNumId w:val="1"/>
  </w:num>
  <w:num w:numId="2" w16cid:durableId="303241858">
    <w:abstractNumId w:val="3"/>
  </w:num>
  <w:num w:numId="3" w16cid:durableId="1436709415">
    <w:abstractNumId w:val="0"/>
  </w:num>
  <w:num w:numId="4" w16cid:durableId="1711613882">
    <w:abstractNumId w:val="4"/>
  </w:num>
  <w:num w:numId="5" w16cid:durableId="937832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2C"/>
    <w:rsid w:val="004706CF"/>
    <w:rsid w:val="006E0B2C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F57F"/>
  <w15:chartTrackingRefBased/>
  <w15:docId w15:val="{DC3887E2-CFAC-4486-A46A-579F7275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C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06CF"/>
    <w:pPr>
      <w:ind w:left="720"/>
      <w:contextualSpacing/>
    </w:pPr>
  </w:style>
  <w:style w:type="table" w:styleId="Tabela-Siatka">
    <w:name w:val="Table Grid"/>
    <w:basedOn w:val="Standardowy"/>
    <w:uiPriority w:val="39"/>
    <w:rsid w:val="004706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907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2024-01-30T06:53:00Z</dcterms:created>
  <dcterms:modified xsi:type="dcterms:W3CDTF">2024-01-30T06:55:00Z</dcterms:modified>
</cp:coreProperties>
</file>