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3FFA" w14:textId="77777777" w:rsidR="004F7310" w:rsidRDefault="004F7310" w:rsidP="004F7310">
      <w:pPr>
        <w:pStyle w:val="normal1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5BED3335" w14:textId="77777777" w:rsidR="004F7310" w:rsidRDefault="004F7310" w:rsidP="004F7310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Budry jest członkiem Stowarzyszenia Warmińsko-Mazurskich Samorządów Pogranicza (dalej: Stowarzyszenie). W ramach projektu Centrum Wsparcia Doradczego Stowarzyszenie nawiązało współpracę z Samorządem Województwa Warmińsko-Mazurskiego, który zadeklarował zawarcie porozumienia terytorialnego ze Stowarzyszeniem w celu współrealizacji projektów finansowanych ze środków </w:t>
      </w:r>
      <w:proofErr w:type="spellStart"/>
      <w:r>
        <w:rPr>
          <w:rFonts w:ascii="Times New Roman" w:hAnsi="Times New Roman" w:cs="Times New Roman"/>
        </w:rPr>
        <w:t>FEWiM</w:t>
      </w:r>
      <w:proofErr w:type="spellEnd"/>
      <w:r>
        <w:rPr>
          <w:rFonts w:ascii="Times New Roman" w:hAnsi="Times New Roman" w:cs="Times New Roman"/>
        </w:rPr>
        <w:t xml:space="preserve"> 2021-2027. Łączna wartość środków UE budżetu </w:t>
      </w:r>
      <w:proofErr w:type="spellStart"/>
      <w:r>
        <w:rPr>
          <w:rFonts w:ascii="Times New Roman" w:hAnsi="Times New Roman" w:cs="Times New Roman"/>
        </w:rPr>
        <w:t>FEWiM</w:t>
      </w:r>
      <w:proofErr w:type="spellEnd"/>
      <w:r>
        <w:rPr>
          <w:rFonts w:ascii="Times New Roman" w:hAnsi="Times New Roman" w:cs="Times New Roman"/>
        </w:rPr>
        <w:t xml:space="preserve">, przeznaczonych na finansowanie projektów strategicznych w ramach Porozumienia Terytorialnego to 19 776 666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5D26CD8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 to cztery projekty strategiczne, które wynikają ze Strategii Stowarzyszenia Warmińsko-Mazurskich Samorządów Pogranicza:</w:t>
      </w:r>
    </w:p>
    <w:p w14:paraId="64A66638" w14:textId="77777777" w:rsidR="004F7310" w:rsidRDefault="004F7310" w:rsidP="004F7310">
      <w:pPr>
        <w:pStyle w:val="normal1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„Zielone Pogranicze” (wydzielona linia budżetowa) – termomodernizacja budynków; </w:t>
      </w:r>
    </w:p>
    <w:p w14:paraId="5EAC64AF" w14:textId="77777777" w:rsidR="004F7310" w:rsidRDefault="004F7310" w:rsidP="004F7310">
      <w:pPr>
        <w:pStyle w:val="normal1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„Usługi społeczne bliżej mieszkańców – rozwój usług społecznych na terenie Pogranicza” (preferencje punktowe) – wsparcie usług społecznych na rzecz mieszkańców;</w:t>
      </w:r>
    </w:p>
    <w:p w14:paraId="169F6E76" w14:textId="77777777" w:rsidR="004F7310" w:rsidRDefault="004F7310" w:rsidP="004F7310">
      <w:pPr>
        <w:pStyle w:val="normal1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„Młodzi Kreatywni” (projekt niekonkurencyjny) – działania na rzecz młodzieży;</w:t>
      </w:r>
    </w:p>
    <w:p w14:paraId="7D5D5305" w14:textId="77777777" w:rsidR="004F7310" w:rsidRDefault="004F7310" w:rsidP="004F7310">
      <w:pPr>
        <w:pStyle w:val="normal1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„Uniwersytet Ludowy Pogranicza” (projekt niekonkurencyjny) – działania na rzecz mieszkańców;</w:t>
      </w:r>
    </w:p>
    <w:p w14:paraId="0046E2D4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Dwa pierwsze projekty realizowane będą samodzielnie przez poszczególne gminy tworzące Stowarzyszenie (zgodnie z zadeklarowanym zakresem). </w:t>
      </w:r>
    </w:p>
    <w:p w14:paraId="3A7883CE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bookmarkStart w:id="0" w:name="_gjdgxs"/>
      <w:bookmarkEnd w:id="0"/>
      <w:r>
        <w:rPr>
          <w:rFonts w:ascii="Times New Roman" w:hAnsi="Times New Roman" w:cs="Times New Roman"/>
        </w:rPr>
        <w:t xml:space="preserve">Projekty „Uniwersytet Ludowy Pogranicza” oraz projekt „Młodzi Kreatywni” będą realizowane w formule, w której Stowarzyszenie jest wnioskodawcą, a samorządy partnerami realizującym zadania na terenie swoich gmin/powiatu, zaś mieszkańcy samorządów Pogranicza będą jego beneficjentami. </w:t>
      </w:r>
    </w:p>
    <w:p w14:paraId="3C6556CC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Budry będzie zobowiązana do poniesienia wkładu własnego w projektach, zgłoszonych przez gminę Budry do realizacji w ramach projektu Porozumienia Terytorialnego i zaakceptowanych do wsparcia przez Samorząd Województwa. </w:t>
      </w:r>
    </w:p>
    <w:p w14:paraId="16BF939F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Realizacja projektów w ramach projektu Porozumienia Strategicznego przewidziana jest na lata 2024-2027. </w:t>
      </w:r>
    </w:p>
    <w:p w14:paraId="4E8F077D" w14:textId="77777777" w:rsidR="004F7310" w:rsidRDefault="004F7310" w:rsidP="004F7310">
      <w:pPr>
        <w:pStyle w:val="normal1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Przystąpienie Gminy do działań w ramach Stowarzyszenia Warmińsko-Mazurskich Samorządów Pogranicza pozwoliło pozyskać w/w finansowanie oraz ograniczyło ryzyko nieotrzymania wsparcia przy startowaniu w konkursach dotacyjnych. Tym samym zminimalizowało ryzyko podejmowania niepotrzebnych działań oraz kosztów (np. na opracowanie wniosków, studiów wykonalności, dokumentacji technicznej). </w:t>
      </w:r>
    </w:p>
    <w:p w14:paraId="2073ECCD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A1B"/>
    <w:multiLevelType w:val="multilevel"/>
    <w:tmpl w:val="B83444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1159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B"/>
    <w:rsid w:val="004F111B"/>
    <w:rsid w:val="004F7310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EAC7-1596-471A-A172-41A813DC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qFormat/>
    <w:rsid w:val="004F7310"/>
    <w:pPr>
      <w:suppressAutoHyphens/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2023-12-20T11:07:00Z</dcterms:created>
  <dcterms:modified xsi:type="dcterms:W3CDTF">2023-12-20T11:07:00Z</dcterms:modified>
</cp:coreProperties>
</file>