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FF17" w14:textId="77777777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 w:rsidRPr="00BC18EB">
        <w:rPr>
          <w:sz w:val="20"/>
          <w:szCs w:val="20"/>
        </w:rPr>
        <w:t>Załącznik nr 1</w:t>
      </w:r>
    </w:p>
    <w:p w14:paraId="6F9F0213" w14:textId="474B6CE8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>
        <w:rPr>
          <w:sz w:val="20"/>
          <w:szCs w:val="20"/>
        </w:rPr>
        <w:t>d</w:t>
      </w:r>
      <w:r w:rsidRPr="00BC18EB">
        <w:rPr>
          <w:sz w:val="20"/>
          <w:szCs w:val="20"/>
        </w:rPr>
        <w:t>o uchwały N</w:t>
      </w:r>
      <w:r>
        <w:rPr>
          <w:sz w:val="20"/>
          <w:szCs w:val="20"/>
        </w:rPr>
        <w:t>r</w:t>
      </w:r>
      <w:r w:rsidRPr="00BC18EB">
        <w:rPr>
          <w:sz w:val="20"/>
          <w:szCs w:val="20"/>
        </w:rPr>
        <w:t xml:space="preserve"> </w:t>
      </w:r>
      <w:r w:rsidR="000D0B5F">
        <w:rPr>
          <w:sz w:val="20"/>
          <w:szCs w:val="20"/>
        </w:rPr>
        <w:t>L</w:t>
      </w:r>
      <w:r w:rsidR="0063051E">
        <w:rPr>
          <w:sz w:val="20"/>
          <w:szCs w:val="20"/>
        </w:rPr>
        <w:t>V</w:t>
      </w:r>
      <w:r w:rsidR="00193099">
        <w:rPr>
          <w:sz w:val="20"/>
          <w:szCs w:val="20"/>
        </w:rPr>
        <w:t>/355</w:t>
      </w:r>
      <w:r w:rsidRPr="00BC18EB">
        <w:rPr>
          <w:sz w:val="20"/>
          <w:szCs w:val="20"/>
        </w:rPr>
        <w:t>/202</w:t>
      </w:r>
      <w:r w:rsidR="000D0B5F">
        <w:rPr>
          <w:sz w:val="20"/>
          <w:szCs w:val="20"/>
        </w:rPr>
        <w:t>3</w:t>
      </w:r>
    </w:p>
    <w:p w14:paraId="421F823F" w14:textId="77777777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 w:rsidRPr="00BC18EB">
        <w:rPr>
          <w:sz w:val="20"/>
          <w:szCs w:val="20"/>
        </w:rPr>
        <w:t>Rady Gminy Budry</w:t>
      </w:r>
    </w:p>
    <w:p w14:paraId="4DD481BA" w14:textId="179DD7E4" w:rsidR="00F22FAE" w:rsidRPr="00BC18EB" w:rsidRDefault="00F22FAE" w:rsidP="00AD310D">
      <w:pPr>
        <w:pStyle w:val="Default"/>
        <w:ind w:left="6379"/>
        <w:rPr>
          <w:sz w:val="20"/>
          <w:szCs w:val="20"/>
        </w:rPr>
      </w:pPr>
      <w:r>
        <w:rPr>
          <w:sz w:val="20"/>
          <w:szCs w:val="20"/>
        </w:rPr>
        <w:t>z</w:t>
      </w:r>
      <w:r w:rsidRPr="00BC18EB">
        <w:rPr>
          <w:sz w:val="20"/>
          <w:szCs w:val="20"/>
        </w:rPr>
        <w:t xml:space="preserve"> dnia </w:t>
      </w:r>
      <w:r w:rsidR="000D0B5F">
        <w:rPr>
          <w:sz w:val="20"/>
          <w:szCs w:val="20"/>
        </w:rPr>
        <w:t>2</w:t>
      </w:r>
      <w:r w:rsidR="0063051E">
        <w:rPr>
          <w:sz w:val="20"/>
          <w:szCs w:val="20"/>
        </w:rPr>
        <w:t>2</w:t>
      </w:r>
      <w:r w:rsidRPr="00BC18EB">
        <w:rPr>
          <w:sz w:val="20"/>
          <w:szCs w:val="20"/>
        </w:rPr>
        <w:t xml:space="preserve"> </w:t>
      </w:r>
      <w:r w:rsidR="0063051E">
        <w:rPr>
          <w:sz w:val="20"/>
          <w:szCs w:val="20"/>
        </w:rPr>
        <w:t>czerwca</w:t>
      </w:r>
      <w:r w:rsidRPr="00BC18EB">
        <w:rPr>
          <w:sz w:val="20"/>
          <w:szCs w:val="20"/>
        </w:rPr>
        <w:t xml:space="preserve"> 202</w:t>
      </w:r>
      <w:r w:rsidR="000D0B5F">
        <w:rPr>
          <w:sz w:val="20"/>
          <w:szCs w:val="20"/>
        </w:rPr>
        <w:t>3</w:t>
      </w:r>
      <w:r w:rsidRPr="00BC18EB">
        <w:rPr>
          <w:sz w:val="20"/>
          <w:szCs w:val="20"/>
        </w:rPr>
        <w:t xml:space="preserve"> r.</w:t>
      </w:r>
    </w:p>
    <w:p w14:paraId="6C81AA6A" w14:textId="77777777" w:rsidR="00F22FAE" w:rsidRDefault="00F22FAE" w:rsidP="00AD310D">
      <w:pPr>
        <w:pStyle w:val="Default"/>
        <w:jc w:val="center"/>
        <w:rPr>
          <w:b/>
          <w:bCs/>
          <w:sz w:val="28"/>
          <w:szCs w:val="28"/>
        </w:rPr>
      </w:pPr>
    </w:p>
    <w:p w14:paraId="45738949" w14:textId="2F4A63CD" w:rsidR="00F22FAE" w:rsidRDefault="00F22FAE" w:rsidP="00AD310D">
      <w:pPr>
        <w:pStyle w:val="Default"/>
        <w:jc w:val="center"/>
        <w:rPr>
          <w:b/>
          <w:bCs/>
          <w:sz w:val="28"/>
          <w:szCs w:val="28"/>
        </w:rPr>
      </w:pPr>
      <w:r w:rsidRPr="00BC18EB">
        <w:rPr>
          <w:b/>
          <w:bCs/>
          <w:sz w:val="28"/>
          <w:szCs w:val="28"/>
        </w:rPr>
        <w:t>Uzasadnienie</w:t>
      </w:r>
    </w:p>
    <w:p w14:paraId="53E375E8" w14:textId="77777777" w:rsidR="005D4C39" w:rsidRDefault="005D4C39" w:rsidP="00AD310D">
      <w:pPr>
        <w:pStyle w:val="Default"/>
        <w:jc w:val="center"/>
        <w:rPr>
          <w:b/>
          <w:bCs/>
          <w:sz w:val="28"/>
          <w:szCs w:val="28"/>
        </w:rPr>
      </w:pPr>
    </w:p>
    <w:p w14:paraId="64FD258C" w14:textId="1FB60EDF" w:rsidR="00935556" w:rsidRPr="00935556" w:rsidRDefault="005A2340" w:rsidP="00935556">
      <w:pPr>
        <w:pStyle w:val="NormalnyWeb"/>
        <w:spacing w:before="0" w:beforeAutospacing="0" w:after="240" w:afterAutospacing="0" w:line="276" w:lineRule="auto"/>
        <w:ind w:firstLine="284"/>
        <w:jc w:val="both"/>
      </w:pPr>
      <w:r w:rsidRPr="00935556">
        <w:t xml:space="preserve">Zgodnie </w:t>
      </w:r>
      <w:r w:rsidRPr="000D0B5F">
        <w:t xml:space="preserve">z art. 18 </w:t>
      </w:r>
      <w:r w:rsidRPr="00935556">
        <w:t>ustawy z dnia 8 marca 1990 r. o samorządzie gminnym (Dz.U. z 202</w:t>
      </w:r>
      <w:r w:rsidR="000D0B5F">
        <w:t>3</w:t>
      </w:r>
      <w:r w:rsidRPr="00935556">
        <w:t xml:space="preserve"> r. poz. </w:t>
      </w:r>
      <w:r w:rsidR="000D0B5F">
        <w:t>40</w:t>
      </w:r>
      <w:r w:rsidRPr="00935556">
        <w:t xml:space="preserve"> z późn. zm.) rozpatrywaniem </w:t>
      </w:r>
      <w:r w:rsidR="000D0B5F">
        <w:t>wniosków</w:t>
      </w:r>
      <w:r w:rsidRPr="00935556">
        <w:t xml:space="preserve"> zajmuje się Komisja skarg, wniosków i petycji. Komisja na posiedzeniu w dniu</w:t>
      </w:r>
      <w:r w:rsidR="000D0B5F">
        <w:t xml:space="preserve"> </w:t>
      </w:r>
      <w:r w:rsidR="0063051E">
        <w:t>24</w:t>
      </w:r>
      <w:r w:rsidRPr="00935556">
        <w:t xml:space="preserve"> </w:t>
      </w:r>
      <w:r w:rsidR="0063051E">
        <w:t>maja</w:t>
      </w:r>
      <w:r w:rsidRPr="00935556">
        <w:t xml:space="preserve"> 202</w:t>
      </w:r>
      <w:r w:rsidR="000D0B5F">
        <w:t>3</w:t>
      </w:r>
      <w:r w:rsidRPr="00935556">
        <w:t xml:space="preserve"> r. rozpatrywała przedmiotow</w:t>
      </w:r>
      <w:r w:rsidR="000D0B5F">
        <w:t>y</w:t>
      </w:r>
      <w:r w:rsidRPr="00935556">
        <w:t xml:space="preserve"> </w:t>
      </w:r>
      <w:r w:rsidR="000D0B5F">
        <w:t>wniosek</w:t>
      </w:r>
      <w:r w:rsidRPr="00935556">
        <w:t>.</w:t>
      </w:r>
    </w:p>
    <w:p w14:paraId="70664116" w14:textId="562D9233" w:rsidR="00935556" w:rsidRPr="00935556" w:rsidRDefault="00520234" w:rsidP="00935556">
      <w:pPr>
        <w:pStyle w:val="NormalnyWeb"/>
        <w:spacing w:before="0" w:beforeAutospacing="0" w:after="240" w:afterAutospacing="0" w:line="276" w:lineRule="auto"/>
        <w:ind w:firstLine="284"/>
        <w:jc w:val="both"/>
      </w:pPr>
      <w:r>
        <w:t>W</w:t>
      </w:r>
      <w:r w:rsidR="00801E3C" w:rsidRPr="00935556">
        <w:t xml:space="preserve"> toku rozpatrywania </w:t>
      </w:r>
      <w:r w:rsidR="000D0B5F">
        <w:t>wniosku</w:t>
      </w:r>
      <w:r w:rsidR="00801E3C" w:rsidRPr="00935556">
        <w:t xml:space="preserve"> Komisja Skarg</w:t>
      </w:r>
      <w:r w:rsidR="0063051E">
        <w:t>,</w:t>
      </w:r>
      <w:r w:rsidR="00801E3C" w:rsidRPr="00935556">
        <w:t xml:space="preserve"> Wniosków i Petycji ustaliła, że:</w:t>
      </w:r>
    </w:p>
    <w:p w14:paraId="4635016D" w14:textId="2145DFBE" w:rsidR="0063051E" w:rsidRDefault="0063051E" w:rsidP="0063051E">
      <w:pPr>
        <w:spacing w:line="276" w:lineRule="auto"/>
        <w:jc w:val="both"/>
        <w:rPr>
          <w:rFonts w:cs="Times New Roman"/>
        </w:rPr>
      </w:pPr>
      <w:r>
        <w:t>Wniosek dotyczy remontu drogi dojazdowej w związku z planowanym otwarciem agroturystyki.</w:t>
      </w:r>
      <w:r>
        <w:rPr>
          <w:rFonts w:cs="Times New Roman"/>
        </w:rPr>
        <w:t xml:space="preserve"> Droga do posesji jest w złym stanie technicznym, w przypadku wystąpienia silnych opadów deszczu stanie się całkowicie nieprzejezdna, </w:t>
      </w:r>
      <w:r>
        <w:t>przez wiele lat nie była użytkowana ani remontowana, co mogło spowodować jej pogorszenie się w znacznym stopniu</w:t>
      </w:r>
      <w:r>
        <w:rPr>
          <w:rFonts w:cs="Times New Roman"/>
        </w:rPr>
        <w:t>.</w:t>
      </w:r>
    </w:p>
    <w:p w14:paraId="7A84888A" w14:textId="22740B8A" w:rsidR="0063051E" w:rsidRDefault="0063051E" w:rsidP="0063051E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Wnioskowana droga jest drogą dojazdową do posesji liczącą ok 770 m.</w:t>
      </w:r>
    </w:p>
    <w:p w14:paraId="4976FD16" w14:textId="6BAF2E18" w:rsidR="0063051E" w:rsidRDefault="0063051E" w:rsidP="0063051E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Szacunkowy koszt remontu drogi wynosi 300 tys. zł.</w:t>
      </w:r>
      <w:r w:rsidRPr="00310016">
        <w:rPr>
          <w:rFonts w:cs="Times New Roman"/>
        </w:rPr>
        <w:t xml:space="preserve"> W budżecie</w:t>
      </w:r>
      <w:r>
        <w:rPr>
          <w:rFonts w:cs="Times New Roman"/>
        </w:rPr>
        <w:t xml:space="preserve"> gminy</w:t>
      </w:r>
      <w:r w:rsidRPr="00310016">
        <w:rPr>
          <w:rFonts w:cs="Times New Roman"/>
        </w:rPr>
        <w:t xml:space="preserve"> na rok 2023 nie ma zaplanowanych środków na </w:t>
      </w:r>
      <w:r>
        <w:rPr>
          <w:rFonts w:cs="Times New Roman"/>
        </w:rPr>
        <w:t>remonty dróg</w:t>
      </w:r>
      <w:r w:rsidRPr="00310016">
        <w:rPr>
          <w:rFonts w:cs="Times New Roman"/>
        </w:rPr>
        <w:t xml:space="preserve">. </w:t>
      </w:r>
    </w:p>
    <w:p w14:paraId="6236C657" w14:textId="1E4C0803" w:rsidR="00EB162B" w:rsidRDefault="0063051E" w:rsidP="000D0B5F">
      <w:pPr>
        <w:pStyle w:val="NormalnyWeb"/>
        <w:spacing w:before="0" w:beforeAutospacing="0" w:after="240" w:afterAutospacing="0" w:line="276" w:lineRule="auto"/>
        <w:jc w:val="both"/>
      </w:pPr>
      <w:r w:rsidRPr="00310016">
        <w:t xml:space="preserve">Komisja </w:t>
      </w:r>
      <w:r>
        <w:t>Skarg, Wniosków i Petycji</w:t>
      </w:r>
      <w:r w:rsidRPr="00C60D3E">
        <w:t>,</w:t>
      </w:r>
      <w:r>
        <w:rPr>
          <w:b/>
          <w:bCs/>
        </w:rPr>
        <w:t xml:space="preserve"> </w:t>
      </w:r>
      <w:r w:rsidRPr="00C60D3E">
        <w:t>po dokonaniu analizy</w:t>
      </w:r>
      <w:r>
        <w:rPr>
          <w:b/>
          <w:bCs/>
        </w:rPr>
        <w:t xml:space="preserve"> </w:t>
      </w:r>
      <w:r w:rsidRPr="00C60D3E">
        <w:t xml:space="preserve">rekomenduje </w:t>
      </w:r>
      <w:r>
        <w:t>uwzględnienie wniosku</w:t>
      </w:r>
      <w:r w:rsidR="00AE3EFB">
        <w:t xml:space="preserve"> w zakresie umożliwiającym dojazd do posesji w ramach środków możliwych do wygospodarowania w budżecie Gminy w 2023 r</w:t>
      </w:r>
      <w:r>
        <w:t>.</w:t>
      </w:r>
      <w:r w:rsidRPr="00C60D3E">
        <w:t xml:space="preserve"> </w:t>
      </w:r>
      <w:r>
        <w:t>Mając powyższe na względzie Komisja podjęła wspólne stanowisko, aby podjąć działania mające na celu poprawę przejezdności drogi dojazdowej oraz przeprowadzić niezbędne naprawy, które umożliwią komunikację i ograniczą utrudnienia dla użytkowników drogi. Niemniej jednak, z uwagi na ograniczenia budżetowe, gmina nie jest w stanie zagwarantować kompleksowego remontu w najbliższym czasie.</w:t>
      </w:r>
    </w:p>
    <w:p w14:paraId="671549A7" w14:textId="113BF6B1" w:rsidR="0063051E" w:rsidRPr="00AD310D" w:rsidRDefault="0063051E" w:rsidP="000D0B5F">
      <w:pPr>
        <w:pStyle w:val="NormalnyWeb"/>
        <w:spacing w:before="0" w:beforeAutospacing="0" w:after="240" w:afterAutospacing="0" w:line="276" w:lineRule="auto"/>
        <w:jc w:val="both"/>
      </w:pPr>
      <w:r>
        <w:t>Rada Gminy Budry, przyjmując uzasadnienie Komisji jako własne, postanawia uwzględnić wniosek</w:t>
      </w:r>
      <w:r w:rsidR="00AE3EFB">
        <w:t xml:space="preserve"> w zakresie umożliwiającym dojazd do posesji w ramach środków możliwych do wygospodarowania w budżecie Gminy w 2023 r</w:t>
      </w:r>
      <w:r>
        <w:t>.</w:t>
      </w:r>
    </w:p>
    <w:sectPr w:rsidR="0063051E" w:rsidRPr="00AD310D" w:rsidSect="000104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F2069"/>
    <w:multiLevelType w:val="hybridMultilevel"/>
    <w:tmpl w:val="364ECB8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BCF4F4B"/>
    <w:multiLevelType w:val="hybridMultilevel"/>
    <w:tmpl w:val="7C7ABCE8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" w15:restartNumberingAfterBreak="0">
    <w:nsid w:val="3D204433"/>
    <w:multiLevelType w:val="hybridMultilevel"/>
    <w:tmpl w:val="BA803610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3D5D517E"/>
    <w:multiLevelType w:val="hybridMultilevel"/>
    <w:tmpl w:val="50EC06AA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43CD477E"/>
    <w:multiLevelType w:val="hybridMultilevel"/>
    <w:tmpl w:val="422606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7F950D0"/>
    <w:multiLevelType w:val="hybridMultilevel"/>
    <w:tmpl w:val="74427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371603">
    <w:abstractNumId w:val="4"/>
  </w:num>
  <w:num w:numId="2" w16cid:durableId="617102818">
    <w:abstractNumId w:val="5"/>
  </w:num>
  <w:num w:numId="3" w16cid:durableId="1948154281">
    <w:abstractNumId w:val="1"/>
  </w:num>
  <w:num w:numId="4" w16cid:durableId="873690071">
    <w:abstractNumId w:val="3"/>
  </w:num>
  <w:num w:numId="5" w16cid:durableId="312760462">
    <w:abstractNumId w:val="0"/>
  </w:num>
  <w:num w:numId="6" w16cid:durableId="1678386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1D"/>
    <w:rsid w:val="00010428"/>
    <w:rsid w:val="000271FF"/>
    <w:rsid w:val="00090AB9"/>
    <w:rsid w:val="000D0B5F"/>
    <w:rsid w:val="00193099"/>
    <w:rsid w:val="00194E2F"/>
    <w:rsid w:val="001B2A3E"/>
    <w:rsid w:val="002A2FA8"/>
    <w:rsid w:val="00415355"/>
    <w:rsid w:val="004B661A"/>
    <w:rsid w:val="00520234"/>
    <w:rsid w:val="005634C7"/>
    <w:rsid w:val="005A2340"/>
    <w:rsid w:val="005D4C39"/>
    <w:rsid w:val="0063051E"/>
    <w:rsid w:val="006E1CCC"/>
    <w:rsid w:val="0077410C"/>
    <w:rsid w:val="00801E3C"/>
    <w:rsid w:val="008438B6"/>
    <w:rsid w:val="008B1C14"/>
    <w:rsid w:val="00935556"/>
    <w:rsid w:val="009C03FD"/>
    <w:rsid w:val="009C66F2"/>
    <w:rsid w:val="00A86789"/>
    <w:rsid w:val="00AD310D"/>
    <w:rsid w:val="00AE3EFB"/>
    <w:rsid w:val="00AF0EFB"/>
    <w:rsid w:val="00B73DBC"/>
    <w:rsid w:val="00BC7D1D"/>
    <w:rsid w:val="00BD14BC"/>
    <w:rsid w:val="00C108D8"/>
    <w:rsid w:val="00CC04E8"/>
    <w:rsid w:val="00CE0A2B"/>
    <w:rsid w:val="00E50ACE"/>
    <w:rsid w:val="00EB162B"/>
    <w:rsid w:val="00ED06A9"/>
    <w:rsid w:val="00F22FAE"/>
    <w:rsid w:val="00F24147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257E"/>
  <w15:chartTrackingRefBased/>
  <w15:docId w15:val="{18B286D6-E60C-4DFE-8CC8-BD6E5CBE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22F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A23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markedcontent">
    <w:name w:val="markedcontent"/>
    <w:basedOn w:val="Domylnaczcionkaakapitu"/>
    <w:rsid w:val="00EB162B"/>
  </w:style>
  <w:style w:type="paragraph" w:styleId="Akapitzlist">
    <w:name w:val="List Paragraph"/>
    <w:basedOn w:val="Normalny"/>
    <w:uiPriority w:val="34"/>
    <w:qFormat/>
    <w:rsid w:val="00C108D8"/>
    <w:pPr>
      <w:ind w:left="720"/>
      <w:contextualSpacing/>
    </w:pPr>
  </w:style>
  <w:style w:type="paragraph" w:customStyle="1" w:styleId="Standard">
    <w:name w:val="Standard"/>
    <w:rsid w:val="00801E3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basedOn w:val="Domylnaczcionkaakapitu"/>
    <w:rsid w:val="00801E3C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801E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1E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26</cp:revision>
  <cp:lastPrinted>2023-06-19T06:54:00Z</cp:lastPrinted>
  <dcterms:created xsi:type="dcterms:W3CDTF">2022-10-18T10:09:00Z</dcterms:created>
  <dcterms:modified xsi:type="dcterms:W3CDTF">2023-06-19T06:54:00Z</dcterms:modified>
</cp:coreProperties>
</file>