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6F5A" w14:textId="77777777" w:rsidR="00420F30" w:rsidRPr="005F39D5" w:rsidRDefault="00420F30" w:rsidP="00420F30">
      <w:pPr>
        <w:spacing w:after="240" w:line="360" w:lineRule="auto"/>
        <w:jc w:val="right"/>
      </w:pPr>
      <w:r w:rsidRPr="005F39D5">
        <w:t xml:space="preserve">Załącznik nr </w:t>
      </w:r>
      <w:r>
        <w:t>2</w:t>
      </w:r>
      <w:r w:rsidRPr="005F39D5">
        <w:t xml:space="preserve"> do </w:t>
      </w:r>
      <w:r>
        <w:t>Regulaminu „Piękna wieś – w gminie Budry”</w:t>
      </w:r>
    </w:p>
    <w:p w14:paraId="71FAB12D" w14:textId="77777777" w:rsidR="00420F30" w:rsidRPr="005F39D5" w:rsidRDefault="00420F30" w:rsidP="00420F30">
      <w:pPr>
        <w:spacing w:line="360" w:lineRule="auto"/>
        <w:ind w:firstLine="708"/>
        <w:jc w:val="center"/>
        <w:rPr>
          <w:b/>
          <w:bCs/>
        </w:rPr>
      </w:pPr>
      <w:r w:rsidRPr="005F39D5">
        <w:rPr>
          <w:b/>
          <w:bCs/>
        </w:rPr>
        <w:t>KARTA OCENY WSI</w:t>
      </w:r>
    </w:p>
    <w:p w14:paraId="396BF140" w14:textId="77777777" w:rsidR="00420F30" w:rsidRDefault="00420F30" w:rsidP="00420F30">
      <w:pPr>
        <w:spacing w:line="360" w:lineRule="auto"/>
        <w:ind w:firstLine="708"/>
        <w:jc w:val="center"/>
        <w:rPr>
          <w:b/>
          <w:bCs/>
        </w:rPr>
      </w:pPr>
      <w:r w:rsidRPr="005F39D5">
        <w:rPr>
          <w:b/>
          <w:bCs/>
        </w:rPr>
        <w:t>KONKURS „PIĘKNA WIEŚ w GMINIE BUDRY”</w:t>
      </w:r>
    </w:p>
    <w:p w14:paraId="7D12FF49" w14:textId="77777777" w:rsidR="00420F30" w:rsidRPr="005F39D5" w:rsidRDefault="00420F30" w:rsidP="00420F30">
      <w:pPr>
        <w:spacing w:line="360" w:lineRule="auto"/>
        <w:ind w:firstLine="708"/>
        <w:jc w:val="center"/>
        <w:rPr>
          <w:b/>
          <w:bCs/>
        </w:rPr>
      </w:pPr>
    </w:p>
    <w:p w14:paraId="5CD887F5" w14:textId="77777777" w:rsidR="00420F30" w:rsidRPr="005F39D5" w:rsidRDefault="00420F30" w:rsidP="00420F30">
      <w:pPr>
        <w:spacing w:after="240" w:line="360" w:lineRule="auto"/>
        <w:ind w:firstLine="708"/>
        <w:jc w:val="center"/>
        <w:rPr>
          <w:b/>
          <w:bCs/>
        </w:rPr>
      </w:pPr>
      <w:r w:rsidRPr="005F39D5">
        <w:rPr>
          <w:b/>
          <w:bCs/>
        </w:rPr>
        <w:t>Karta oceny wsi ……………………………….</w:t>
      </w:r>
    </w:p>
    <w:p w14:paraId="79E4A654" w14:textId="77777777" w:rsidR="00420F30" w:rsidRPr="005F39D5" w:rsidRDefault="00420F30" w:rsidP="00420F30">
      <w:pPr>
        <w:spacing w:line="360" w:lineRule="auto"/>
        <w:ind w:firstLine="708"/>
        <w:jc w:val="both"/>
      </w:pPr>
      <w:r w:rsidRPr="005F39D5">
        <w:t>Data oceny:</w:t>
      </w:r>
      <w:r w:rsidRPr="005F39D5">
        <w:tab/>
      </w:r>
      <w:r w:rsidRPr="005F39D5">
        <w:tab/>
        <w:t>I ……………………</w:t>
      </w:r>
      <w:r w:rsidRPr="005F39D5">
        <w:tab/>
        <w:t>II ……………………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276"/>
        <w:gridCol w:w="793"/>
        <w:gridCol w:w="1038"/>
      </w:tblGrid>
      <w:tr w:rsidR="00420F30" w:rsidRPr="005F39D5" w14:paraId="422E0D7C" w14:textId="77777777" w:rsidTr="00917D2B">
        <w:trPr>
          <w:trHeight w:val="897"/>
        </w:trPr>
        <w:tc>
          <w:tcPr>
            <w:tcW w:w="6345" w:type="dxa"/>
            <w:shd w:val="clear" w:color="auto" w:fill="auto"/>
            <w:vAlign w:val="center"/>
          </w:tcPr>
          <w:p w14:paraId="53CDED09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  <w:r w:rsidRPr="005F39D5">
              <w:rPr>
                <w:rFonts w:eastAsia="Calibri"/>
              </w:rPr>
              <w:t>Przedmiot oceny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B4A50" w14:textId="77777777" w:rsidR="00420F30" w:rsidRPr="005F39D5" w:rsidRDefault="00420F30" w:rsidP="00917D2B">
            <w:pPr>
              <w:jc w:val="center"/>
              <w:rPr>
                <w:rFonts w:eastAsia="Calibri"/>
              </w:rPr>
            </w:pPr>
            <w:r w:rsidRPr="005F39D5">
              <w:rPr>
                <w:rFonts w:eastAsia="Calibri"/>
              </w:rPr>
              <w:t>Maksymalna liczba punktów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322EA2F3" w14:textId="77777777" w:rsidR="00420F30" w:rsidRPr="005F39D5" w:rsidRDefault="00420F30" w:rsidP="00917D2B">
            <w:pPr>
              <w:jc w:val="center"/>
              <w:rPr>
                <w:rFonts w:eastAsia="Calibri"/>
              </w:rPr>
            </w:pPr>
            <w:r w:rsidRPr="005F39D5">
              <w:rPr>
                <w:rFonts w:eastAsia="Calibri"/>
              </w:rPr>
              <w:t>Ocena punktowa</w:t>
            </w:r>
          </w:p>
        </w:tc>
      </w:tr>
      <w:tr w:rsidR="00420F30" w:rsidRPr="005F39D5" w14:paraId="3C284370" w14:textId="77777777" w:rsidTr="00917D2B">
        <w:trPr>
          <w:trHeight w:val="248"/>
        </w:trPr>
        <w:tc>
          <w:tcPr>
            <w:tcW w:w="6345" w:type="dxa"/>
            <w:shd w:val="clear" w:color="auto" w:fill="auto"/>
            <w:vAlign w:val="center"/>
          </w:tcPr>
          <w:p w14:paraId="7BC81347" w14:textId="77777777" w:rsidR="00420F30" w:rsidRPr="005F39D5" w:rsidRDefault="00420F30" w:rsidP="00917D2B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9884B4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727B540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  <w:r w:rsidRPr="005F39D5">
              <w:rPr>
                <w:rFonts w:eastAsia="Calibri"/>
              </w:rPr>
              <w:t>I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9611325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  <w:r w:rsidRPr="005F39D5">
              <w:rPr>
                <w:rFonts w:eastAsia="Calibri"/>
              </w:rPr>
              <w:t>II</w:t>
            </w:r>
          </w:p>
        </w:tc>
      </w:tr>
      <w:tr w:rsidR="00420F30" w:rsidRPr="005F39D5" w14:paraId="45B79291" w14:textId="77777777" w:rsidTr="00917D2B">
        <w:trPr>
          <w:trHeight w:val="1694"/>
        </w:trPr>
        <w:tc>
          <w:tcPr>
            <w:tcW w:w="6345" w:type="dxa"/>
            <w:shd w:val="clear" w:color="auto" w:fill="auto"/>
            <w:vAlign w:val="center"/>
          </w:tcPr>
          <w:p w14:paraId="6FB00716" w14:textId="77777777" w:rsidR="00420F30" w:rsidRPr="005F39D5" w:rsidRDefault="00420F30" w:rsidP="00917D2B">
            <w:pPr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I. Ogólny wygląd, ład i porządek w tym:</w:t>
            </w:r>
          </w:p>
          <w:p w14:paraId="4F0CCA4E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 xml:space="preserve">- wygląd, elewacja budynków (schludność), stan ogrodzeń </w:t>
            </w:r>
          </w:p>
          <w:p w14:paraId="38BA0128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stan chodników i dróg komunikacyjnych do zagród,</w:t>
            </w:r>
          </w:p>
          <w:p w14:paraId="52CB27CF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czystość posesji i wokół posesji,</w:t>
            </w:r>
          </w:p>
          <w:p w14:paraId="56C30697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estetyka posesji (ogród, kwiaty, krzewy itp.).</w:t>
            </w:r>
          </w:p>
          <w:p w14:paraId="12E0B942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 xml:space="preserve">- akcje sprzątania wsi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FC9C1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E5BD479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F2D3E3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20F30" w:rsidRPr="005F39D5" w14:paraId="41484CB2" w14:textId="77777777" w:rsidTr="00917D2B">
        <w:trPr>
          <w:trHeight w:val="1229"/>
        </w:trPr>
        <w:tc>
          <w:tcPr>
            <w:tcW w:w="6345" w:type="dxa"/>
            <w:shd w:val="clear" w:color="auto" w:fill="auto"/>
            <w:vAlign w:val="center"/>
          </w:tcPr>
          <w:p w14:paraId="2E7E9C1E" w14:textId="77777777" w:rsidR="00420F30" w:rsidRPr="005F39D5" w:rsidRDefault="00420F30" w:rsidP="00917D2B">
            <w:pPr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II. Oznakowanie obiektów:</w:t>
            </w:r>
          </w:p>
          <w:p w14:paraId="4A3803C3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 xml:space="preserve">- tablice informacyjne, </w:t>
            </w:r>
          </w:p>
          <w:p w14:paraId="61F53A03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 xml:space="preserve">- oznakowanie gospodarstw agroturystycznych, </w:t>
            </w:r>
          </w:p>
          <w:p w14:paraId="17BF6DB1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 xml:space="preserve">- szyldy, nr domów, </w:t>
            </w:r>
            <w:r>
              <w:rPr>
                <w:rFonts w:eastAsia="Calibri"/>
              </w:rPr>
              <w:t xml:space="preserve">inne oznakowania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FE8A8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9ED4834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F7BE32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20F30" w:rsidRPr="005F39D5" w14:paraId="153B86BA" w14:textId="77777777" w:rsidTr="00917D2B">
        <w:trPr>
          <w:trHeight w:val="1975"/>
        </w:trPr>
        <w:tc>
          <w:tcPr>
            <w:tcW w:w="6345" w:type="dxa"/>
            <w:shd w:val="clear" w:color="auto" w:fill="auto"/>
            <w:vAlign w:val="center"/>
          </w:tcPr>
          <w:p w14:paraId="0DB31BEA" w14:textId="77777777" w:rsidR="00420F30" w:rsidRPr="005F39D5" w:rsidRDefault="00420F30" w:rsidP="00917D2B">
            <w:pPr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III. Dbałość o stan miejsc i  budynków użyteczności publicznej:</w:t>
            </w:r>
          </w:p>
          <w:p w14:paraId="2B428BEB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przystanek autobusowy,</w:t>
            </w:r>
          </w:p>
          <w:p w14:paraId="32FE7AC8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 xml:space="preserve">- parkingi, place zabaw </w:t>
            </w:r>
          </w:p>
          <w:p w14:paraId="67B91E46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miejsca rekreacji: wiaty, boiska</w:t>
            </w:r>
          </w:p>
          <w:p w14:paraId="43CB588B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 xml:space="preserve">- cmentarze wiejskie, </w:t>
            </w:r>
          </w:p>
          <w:p w14:paraId="6B10A2A9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stan oraz funkcjonowanie świetlic wiejskich,</w:t>
            </w:r>
          </w:p>
          <w:p w14:paraId="783D293F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elementy ozdobne w przestrzeni publicznej,</w:t>
            </w:r>
          </w:p>
          <w:p w14:paraId="5D645FD4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kapliczki i figury przydrożne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D314A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B18C596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61064D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20F30" w:rsidRPr="005F39D5" w14:paraId="374B143E" w14:textId="77777777" w:rsidTr="00917D2B">
        <w:trPr>
          <w:trHeight w:val="2400"/>
        </w:trPr>
        <w:tc>
          <w:tcPr>
            <w:tcW w:w="6345" w:type="dxa"/>
            <w:shd w:val="clear" w:color="auto" w:fill="auto"/>
            <w:vAlign w:val="center"/>
          </w:tcPr>
          <w:p w14:paraId="27AC3D60" w14:textId="77777777" w:rsidR="00420F30" w:rsidRPr="005F39D5" w:rsidRDefault="00420F30" w:rsidP="00917D2B">
            <w:pPr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IV. Ochrona, pielęgnacja i kształtowanie krajobrazu przyrodniczego, w tym:</w:t>
            </w:r>
          </w:p>
          <w:p w14:paraId="15BB615F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 xml:space="preserve">- utrzymanie istniejących </w:t>
            </w:r>
            <w:proofErr w:type="spellStart"/>
            <w:r w:rsidRPr="005F39D5">
              <w:rPr>
                <w:rFonts w:eastAsia="Calibri"/>
              </w:rPr>
              <w:t>nasadzeń</w:t>
            </w:r>
            <w:proofErr w:type="spellEnd"/>
            <w:r w:rsidRPr="005F39D5">
              <w:rPr>
                <w:rFonts w:eastAsia="Calibri"/>
              </w:rPr>
              <w:t xml:space="preserve"> zieleni, alei</w:t>
            </w:r>
            <w:r>
              <w:rPr>
                <w:rFonts w:eastAsia="Calibri"/>
              </w:rPr>
              <w:t xml:space="preserve"> drzew</w:t>
            </w:r>
            <w:r w:rsidRPr="005F39D5">
              <w:rPr>
                <w:rFonts w:eastAsia="Calibri"/>
              </w:rPr>
              <w:t>,</w:t>
            </w:r>
          </w:p>
          <w:p w14:paraId="509336A7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nasadzenia kwiatów, drzew i krzewów,</w:t>
            </w:r>
          </w:p>
          <w:p w14:paraId="3AA486E6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utrzymanie i pielęgnacja miejsc służących rekreacji itp.</w:t>
            </w:r>
          </w:p>
          <w:p w14:paraId="54D8046A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wykorzystanie materiałów tradycyjnych</w:t>
            </w:r>
            <w:r>
              <w:rPr>
                <w:rFonts w:eastAsia="Calibri"/>
              </w:rPr>
              <w:t xml:space="preserve"> (kamień, drewno, metal)</w:t>
            </w:r>
            <w:r w:rsidRPr="005F39D5">
              <w:rPr>
                <w:rFonts w:eastAsia="Calibri"/>
              </w:rPr>
              <w:t xml:space="preserve"> przy estetyzacji wsi,</w:t>
            </w:r>
          </w:p>
          <w:p w14:paraId="7E2E2EB2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wykonanie ścieżek edukacyjnych/ekologicznych.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25AD9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25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7241E28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A5D0E1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20F30" w:rsidRPr="005F39D5" w14:paraId="4777A7DB" w14:textId="77777777" w:rsidTr="00917D2B">
        <w:trPr>
          <w:trHeight w:val="585"/>
        </w:trPr>
        <w:tc>
          <w:tcPr>
            <w:tcW w:w="6345" w:type="dxa"/>
            <w:shd w:val="clear" w:color="auto" w:fill="auto"/>
            <w:vAlign w:val="center"/>
          </w:tcPr>
          <w:p w14:paraId="56545375" w14:textId="77777777" w:rsidR="00420F30" w:rsidRPr="005F39D5" w:rsidRDefault="00420F30" w:rsidP="00917D2B">
            <w:pPr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 xml:space="preserve">V. Inne </w:t>
            </w:r>
          </w:p>
          <w:p w14:paraId="7C128D89" w14:textId="77777777" w:rsidR="00420F30" w:rsidRPr="005F39D5" w:rsidRDefault="00420F30" w:rsidP="00917D2B">
            <w:pPr>
              <w:rPr>
                <w:rFonts w:eastAsia="Calibri"/>
              </w:rPr>
            </w:pPr>
            <w:r w:rsidRPr="005F39D5">
              <w:rPr>
                <w:rFonts w:eastAsia="Calibri"/>
              </w:rPr>
              <w:t>- szczególna aktywność mieszkańców, zaangażowanie w życie wsi, gminy</w:t>
            </w:r>
            <w:r>
              <w:rPr>
                <w:rFonts w:eastAsia="Calibri"/>
              </w:rPr>
              <w:t>,</w:t>
            </w:r>
            <w:r w:rsidRPr="005F39D5">
              <w:rPr>
                <w:rFonts w:eastAsia="Calibri"/>
              </w:rPr>
              <w:t xml:space="preserve"> innowacyjne rozwiązania w zakresie poprawy życia mieszkańców (komunikacja – </w:t>
            </w:r>
            <w:proofErr w:type="spellStart"/>
            <w:r w:rsidRPr="005F39D5">
              <w:rPr>
                <w:rFonts w:eastAsia="Calibri"/>
              </w:rPr>
              <w:t>facebook</w:t>
            </w:r>
            <w:proofErr w:type="spellEnd"/>
            <w:r w:rsidRPr="005F39D5">
              <w:rPr>
                <w:rFonts w:eastAsia="Calibri"/>
              </w:rPr>
              <w:t xml:space="preserve"> itp., samopomoc sąsiedzka, udział w dożynkach, działające </w:t>
            </w:r>
            <w:proofErr w:type="spellStart"/>
            <w:r w:rsidRPr="005F39D5">
              <w:rPr>
                <w:rFonts w:eastAsia="Calibri"/>
              </w:rPr>
              <w:t>kgw</w:t>
            </w:r>
            <w:proofErr w:type="spellEnd"/>
            <w:r w:rsidRPr="005F39D5">
              <w:rPr>
                <w:rFonts w:eastAsia="Calibri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CBF65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FD784FF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15F57D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20F30" w:rsidRPr="005F39D5" w14:paraId="2EC87945" w14:textId="77777777" w:rsidTr="00917D2B">
        <w:trPr>
          <w:trHeight w:val="46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F6888" w14:textId="77777777" w:rsidR="00420F30" w:rsidRPr="005F39D5" w:rsidRDefault="00420F30" w:rsidP="00917D2B">
            <w:pPr>
              <w:spacing w:line="360" w:lineRule="auto"/>
              <w:rPr>
                <w:rFonts w:eastAsia="Calibri"/>
              </w:rPr>
            </w:pPr>
            <w:r w:rsidRPr="005F39D5">
              <w:rPr>
                <w:rFonts w:eastAsia="Calibri"/>
              </w:rPr>
              <w:t>Łączna ilość punktów: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9F96E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6B2CA81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0F6CAA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20F30" w:rsidRPr="005F39D5" w14:paraId="643D65A5" w14:textId="77777777" w:rsidTr="00917D2B">
        <w:trPr>
          <w:trHeight w:val="413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118CB" w14:textId="77777777" w:rsidR="00420F30" w:rsidRPr="005F39D5" w:rsidRDefault="00420F30" w:rsidP="00917D2B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0FD95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F39D5">
              <w:rPr>
                <w:rFonts w:eastAsia="Calibri"/>
                <w:b/>
                <w:bCs/>
              </w:rPr>
              <w:t>Razem: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208D352B" w14:textId="77777777" w:rsidR="00420F30" w:rsidRPr="005F39D5" w:rsidRDefault="00420F30" w:rsidP="00917D2B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</w:tbl>
    <w:p w14:paraId="39322D71" w14:textId="77777777" w:rsidR="008B1C14" w:rsidRDefault="008B1C14"/>
    <w:sectPr w:rsidR="008B1C14" w:rsidSect="00420F3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62"/>
    <w:rsid w:val="00056462"/>
    <w:rsid w:val="00420F30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2D01"/>
  <w15:chartTrackingRefBased/>
  <w15:docId w15:val="{6FC7D0A0-FD50-4202-97F0-BBD46BB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2023-03-03T10:19:00Z</dcterms:created>
  <dcterms:modified xsi:type="dcterms:W3CDTF">2023-03-03T10:20:00Z</dcterms:modified>
</cp:coreProperties>
</file>