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C64" w:rsidRPr="00170C7D" w:rsidRDefault="00D45C64" w:rsidP="00E55334">
      <w:pPr>
        <w:spacing w:line="240" w:lineRule="auto"/>
        <w:ind w:left="9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                                                   do Uchwały Rady Gminy Budry                       Nr XXVIII/150/2017 z dnia 29 marca 2017r.</w:t>
      </w:r>
    </w:p>
    <w:p w:rsidR="00D45C64" w:rsidRDefault="00D45C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45C64" w:rsidRPr="00E55334" w:rsidRDefault="00D45C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55334">
        <w:rPr>
          <w:rFonts w:ascii="Times New Roman" w:hAnsi="Times New Roman" w:cs="Times New Roman"/>
          <w:b/>
          <w:bCs/>
          <w:sz w:val="24"/>
          <w:szCs w:val="24"/>
        </w:rPr>
        <w:t>Plan sieci publicznych ośmioletnich szkół podstawowych prowadzonych przez Gminę Budry, a także granice obwodów publicznych ośmioletnich szkół podstawowych prowadzonych przez Gminę Budry, a także inne organy, od dnia 1 września 2019 r.</w:t>
      </w:r>
    </w:p>
    <w:tbl>
      <w:tblPr>
        <w:tblW w:w="141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8"/>
        <w:gridCol w:w="3712"/>
        <w:gridCol w:w="4819"/>
        <w:gridCol w:w="4933"/>
      </w:tblGrid>
      <w:tr w:rsidR="00D45C64" w:rsidRPr="00E55334">
        <w:trPr>
          <w:trHeight w:val="1288"/>
          <w:tblHeader/>
        </w:trPr>
        <w:tc>
          <w:tcPr>
            <w:tcW w:w="678" w:type="dxa"/>
            <w:vAlign w:val="center"/>
          </w:tcPr>
          <w:p w:rsidR="00D45C64" w:rsidRPr="00E55334" w:rsidRDefault="00D45C64" w:rsidP="00162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712" w:type="dxa"/>
            <w:vAlign w:val="center"/>
          </w:tcPr>
          <w:p w:rsidR="00D45C64" w:rsidRPr="00E55334" w:rsidRDefault="00D45C64" w:rsidP="00162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szkoły</w:t>
            </w:r>
          </w:p>
        </w:tc>
        <w:tc>
          <w:tcPr>
            <w:tcW w:w="4819" w:type="dxa"/>
            <w:vAlign w:val="center"/>
          </w:tcPr>
          <w:p w:rsidR="00D45C64" w:rsidRPr="00E55334" w:rsidRDefault="00D45C64" w:rsidP="00162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siedziby szkoły, adresy ewentualnych innych lokalizacji prowadzenia zajęć dydaktycznych, wychowawczych i opiekuńczych</w:t>
            </w:r>
          </w:p>
        </w:tc>
        <w:tc>
          <w:tcPr>
            <w:tcW w:w="4933" w:type="dxa"/>
            <w:vAlign w:val="center"/>
          </w:tcPr>
          <w:p w:rsidR="00D45C64" w:rsidRPr="00E55334" w:rsidRDefault="00D45C64" w:rsidP="00162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Projekt granic obwodu szkoły </w:t>
            </w:r>
            <w:r w:rsidRPr="00E5533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od dnia 1 września 2019 r.</w:t>
            </w:r>
          </w:p>
        </w:tc>
      </w:tr>
      <w:tr w:rsidR="00D45C64" w:rsidRPr="00E55334">
        <w:trPr>
          <w:trHeight w:val="286"/>
        </w:trPr>
        <w:tc>
          <w:tcPr>
            <w:tcW w:w="678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53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712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5334">
              <w:rPr>
                <w:rFonts w:ascii="Times New Roman" w:hAnsi="Times New Roman" w:cs="Times New Roman"/>
              </w:rPr>
              <w:t xml:space="preserve">Szkoła Podstawowa  im. M. Kajki </w:t>
            </w:r>
            <w:r w:rsidRPr="00E55334">
              <w:rPr>
                <w:rFonts w:ascii="Times New Roman" w:hAnsi="Times New Roman" w:cs="Times New Roman"/>
              </w:rPr>
              <w:br/>
              <w:t>w Budrach</w:t>
            </w:r>
          </w:p>
        </w:tc>
        <w:tc>
          <w:tcPr>
            <w:tcW w:w="4819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Więcki 8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 xml:space="preserve"> 11-606 Budry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3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Koźlak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Piłaki Małe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Popioły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Wydutki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Grądy Węgorzewskie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Budry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Brzozówko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Bogumiły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Dowiaty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Budzewo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Skalisze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Sąkieły Małe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Zabrost Wielki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Więcki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Pietrele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Droglewo</w:t>
            </w:r>
          </w:p>
        </w:tc>
      </w:tr>
      <w:tr w:rsidR="00D45C64" w:rsidRPr="00E55334">
        <w:trPr>
          <w:trHeight w:val="1977"/>
        </w:trPr>
        <w:tc>
          <w:tcPr>
            <w:tcW w:w="678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533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712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5334">
              <w:rPr>
                <w:rFonts w:ascii="Times New Roman" w:hAnsi="Times New Roman" w:cs="Times New Roman"/>
              </w:rPr>
              <w:t>Szkoła Podstawowa  im. Bohaterów Listopada 1918 r.</w:t>
            </w:r>
            <w:r w:rsidRPr="00E55334">
              <w:rPr>
                <w:rFonts w:ascii="Times New Roman" w:hAnsi="Times New Roman" w:cs="Times New Roman"/>
              </w:rPr>
              <w:br/>
              <w:t xml:space="preserve"> w Sobiechach </w:t>
            </w:r>
          </w:p>
        </w:tc>
        <w:tc>
          <w:tcPr>
            <w:tcW w:w="4819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Sobiechy 24, 11-606 Budry</w:t>
            </w:r>
          </w:p>
        </w:tc>
        <w:tc>
          <w:tcPr>
            <w:tcW w:w="4933" w:type="dxa"/>
          </w:tcPr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Pawłowo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Sobiechy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Ołownik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Pochwałki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Dąbrówka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Wężówko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Olszewo Węgorzewskie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Mniszki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Maryszki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Piotrówko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Góry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E55334">
              <w:rPr>
                <w:rFonts w:ascii="Times New Roman" w:hAnsi="Times New Roman" w:cs="Times New Roman"/>
                <w:sz w:val="20"/>
                <w:szCs w:val="20"/>
              </w:rPr>
              <w:t>Wola</w:t>
            </w:r>
          </w:p>
          <w:p w:rsidR="00D45C64" w:rsidRPr="00E55334" w:rsidRDefault="00D45C64" w:rsidP="001625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45C64" w:rsidRPr="004D176B" w:rsidRDefault="00D45C64" w:rsidP="00F671EA">
      <w:pPr>
        <w:rPr>
          <w:rFonts w:ascii="Tahoma" w:hAnsi="Tahoma" w:cs="Tahoma"/>
          <w:b/>
          <w:bCs/>
          <w:sz w:val="6"/>
          <w:szCs w:val="6"/>
        </w:rPr>
      </w:pPr>
    </w:p>
    <w:sectPr w:rsidR="00D45C64" w:rsidRPr="004D176B" w:rsidSect="00170C7D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084"/>
    <w:rsid w:val="000D6E65"/>
    <w:rsid w:val="001609A7"/>
    <w:rsid w:val="00162506"/>
    <w:rsid w:val="00170C7D"/>
    <w:rsid w:val="001A79AC"/>
    <w:rsid w:val="001B17AC"/>
    <w:rsid w:val="00304268"/>
    <w:rsid w:val="00324A0E"/>
    <w:rsid w:val="00353B9D"/>
    <w:rsid w:val="00384758"/>
    <w:rsid w:val="003D426D"/>
    <w:rsid w:val="003F2E61"/>
    <w:rsid w:val="00400084"/>
    <w:rsid w:val="00463AD3"/>
    <w:rsid w:val="004B50C6"/>
    <w:rsid w:val="004D176B"/>
    <w:rsid w:val="004F533B"/>
    <w:rsid w:val="0056762B"/>
    <w:rsid w:val="00583EE7"/>
    <w:rsid w:val="005B1F51"/>
    <w:rsid w:val="005C74F5"/>
    <w:rsid w:val="006A0507"/>
    <w:rsid w:val="006E04C9"/>
    <w:rsid w:val="00771FB2"/>
    <w:rsid w:val="00796A5D"/>
    <w:rsid w:val="00925838"/>
    <w:rsid w:val="00942DFA"/>
    <w:rsid w:val="00972F36"/>
    <w:rsid w:val="009A66E5"/>
    <w:rsid w:val="009B6ECC"/>
    <w:rsid w:val="009E5B8B"/>
    <w:rsid w:val="00A24B37"/>
    <w:rsid w:val="00A40126"/>
    <w:rsid w:val="00A65663"/>
    <w:rsid w:val="00B04FFA"/>
    <w:rsid w:val="00B60EEE"/>
    <w:rsid w:val="00B66A0B"/>
    <w:rsid w:val="00B75117"/>
    <w:rsid w:val="00BF33AB"/>
    <w:rsid w:val="00C315A2"/>
    <w:rsid w:val="00CC4B20"/>
    <w:rsid w:val="00CC542A"/>
    <w:rsid w:val="00D11513"/>
    <w:rsid w:val="00D45C64"/>
    <w:rsid w:val="00E10ABA"/>
    <w:rsid w:val="00E11A4E"/>
    <w:rsid w:val="00E15282"/>
    <w:rsid w:val="00E55334"/>
    <w:rsid w:val="00EA5D16"/>
    <w:rsid w:val="00ED6039"/>
    <w:rsid w:val="00F671EA"/>
    <w:rsid w:val="00F73DF1"/>
    <w:rsid w:val="00F834F3"/>
    <w:rsid w:val="00F9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1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000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008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6E04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E04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E04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E04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E04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4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147</Words>
  <Characters>882</Characters>
  <Application>Microsoft Office Outlook</Application>
  <DocSecurity>0</DocSecurity>
  <Lines>0</Lines>
  <Paragraphs>0</Paragraphs>
  <ScaleCrop>false</ScaleCrop>
  <Company>MEN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                                            do uchwały Rady Gminy Budry                  Nr XXVII/147/2017 z dnia 17 lutego 2017r</dc:title>
  <dc:subject/>
  <dc:creator>Czarnecka Dominika</dc:creator>
  <cp:keywords/>
  <dc:description/>
  <cp:lastModifiedBy>admin</cp:lastModifiedBy>
  <cp:revision>5</cp:revision>
  <cp:lastPrinted>2017-03-22T11:26:00Z</cp:lastPrinted>
  <dcterms:created xsi:type="dcterms:W3CDTF">2017-03-22T11:26:00Z</dcterms:created>
  <dcterms:modified xsi:type="dcterms:W3CDTF">2017-03-29T12:44:00Z</dcterms:modified>
</cp:coreProperties>
</file>